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D559B" w14:textId="77777777" w:rsidR="00D60E09" w:rsidRPr="00A03AC1" w:rsidRDefault="66C915F2" w:rsidP="00D60E09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A03AC1">
        <w:rPr>
          <w:sz w:val="24"/>
          <w:szCs w:val="24"/>
        </w:rPr>
        <w:t>Access for everyone</w:t>
      </w:r>
    </w:p>
    <w:p w14:paraId="648A18D0" w14:textId="77777777" w:rsidR="00D60E09" w:rsidRPr="00A03AC1" w:rsidRDefault="66C915F2" w:rsidP="00D60E09">
      <w:pPr>
        <w:pStyle w:val="ListParagraph"/>
        <w:numPr>
          <w:ilvl w:val="0"/>
          <w:numId w:val="5"/>
        </w:numPr>
        <w:spacing w:after="0" w:line="240" w:lineRule="auto"/>
        <w:rPr>
          <w:sz w:val="21"/>
          <w:szCs w:val="21"/>
        </w:rPr>
      </w:pPr>
      <w:r w:rsidRPr="00A03AC1">
        <w:rPr>
          <w:sz w:val="21"/>
          <w:szCs w:val="21"/>
        </w:rPr>
        <w:t xml:space="preserve">Access for Everyone – A guide to the Accessibility of Buildings and Sites with Reference to 2010 ADASAD </w:t>
      </w:r>
      <w:hyperlink r:id="rId7">
        <w:r w:rsidRPr="00A03AC1">
          <w:rPr>
            <w:rStyle w:val="Hyperlink"/>
            <w:sz w:val="21"/>
            <w:szCs w:val="21"/>
          </w:rPr>
          <w:t>http://www.fpm.iastate.edu/accessforeveryone/</w:t>
        </w:r>
      </w:hyperlink>
    </w:p>
    <w:p w14:paraId="20E6C6FF" w14:textId="77777777" w:rsidR="00D60E09" w:rsidRPr="00A03AC1" w:rsidRDefault="66C915F2" w:rsidP="00D60E09">
      <w:pPr>
        <w:pStyle w:val="ListParagraph"/>
        <w:numPr>
          <w:ilvl w:val="0"/>
          <w:numId w:val="5"/>
        </w:numPr>
        <w:spacing w:after="0" w:line="240" w:lineRule="auto"/>
        <w:rPr>
          <w:sz w:val="21"/>
          <w:szCs w:val="21"/>
        </w:rPr>
      </w:pPr>
      <w:r w:rsidRPr="00A03AC1">
        <w:rPr>
          <w:sz w:val="21"/>
          <w:szCs w:val="21"/>
        </w:rPr>
        <w:t xml:space="preserve">Access Board </w:t>
      </w:r>
      <w:hyperlink r:id="rId8">
        <w:r w:rsidRPr="00A03AC1">
          <w:rPr>
            <w:rStyle w:val="Hyperlink"/>
            <w:sz w:val="21"/>
            <w:szCs w:val="21"/>
          </w:rPr>
          <w:t>https://www.access-board.gov/</w:t>
        </w:r>
      </w:hyperlink>
    </w:p>
    <w:p w14:paraId="506CD989" w14:textId="77777777" w:rsidR="00D60E09" w:rsidRPr="00A03AC1" w:rsidRDefault="66C915F2" w:rsidP="00D60E09">
      <w:pPr>
        <w:pStyle w:val="ListParagraph"/>
        <w:numPr>
          <w:ilvl w:val="1"/>
          <w:numId w:val="5"/>
        </w:numPr>
        <w:spacing w:after="0" w:line="240" w:lineRule="auto"/>
        <w:rPr>
          <w:sz w:val="21"/>
          <w:szCs w:val="21"/>
        </w:rPr>
      </w:pPr>
      <w:r w:rsidRPr="00A03AC1">
        <w:rPr>
          <w:sz w:val="21"/>
          <w:szCs w:val="21"/>
        </w:rPr>
        <w:t>VOICE: (800) 872-2253</w:t>
      </w:r>
    </w:p>
    <w:p w14:paraId="7AE23FBF" w14:textId="77777777" w:rsidR="00D60E09" w:rsidRPr="00A03AC1" w:rsidRDefault="66C915F2" w:rsidP="00D60E09">
      <w:pPr>
        <w:pStyle w:val="ListParagraph"/>
        <w:numPr>
          <w:ilvl w:val="1"/>
          <w:numId w:val="5"/>
        </w:numPr>
        <w:spacing w:after="0" w:line="240" w:lineRule="auto"/>
        <w:rPr>
          <w:sz w:val="21"/>
          <w:szCs w:val="21"/>
        </w:rPr>
      </w:pPr>
      <w:r w:rsidRPr="00A03AC1">
        <w:rPr>
          <w:sz w:val="21"/>
          <w:szCs w:val="21"/>
        </w:rPr>
        <w:t>TTY: (800) 993-2822</w:t>
      </w:r>
    </w:p>
    <w:p w14:paraId="54B48091" w14:textId="77777777" w:rsidR="00D60E09" w:rsidRPr="00A03AC1" w:rsidRDefault="66C915F2" w:rsidP="00D60E09">
      <w:pPr>
        <w:pStyle w:val="ListParagraph"/>
        <w:numPr>
          <w:ilvl w:val="0"/>
          <w:numId w:val="5"/>
        </w:numPr>
        <w:spacing w:after="0" w:line="240" w:lineRule="auto"/>
        <w:rPr>
          <w:sz w:val="21"/>
          <w:szCs w:val="21"/>
        </w:rPr>
      </w:pPr>
      <w:r w:rsidRPr="00A03AC1">
        <w:rPr>
          <w:sz w:val="21"/>
          <w:szCs w:val="21"/>
        </w:rPr>
        <w:t xml:space="preserve">ADA National Network </w:t>
      </w:r>
      <w:hyperlink r:id="rId9">
        <w:r w:rsidRPr="00A03AC1">
          <w:rPr>
            <w:rStyle w:val="Hyperlink"/>
            <w:sz w:val="21"/>
            <w:szCs w:val="21"/>
          </w:rPr>
          <w:t>http://adata.org/</w:t>
        </w:r>
      </w:hyperlink>
    </w:p>
    <w:p w14:paraId="2BB51005" w14:textId="77777777" w:rsidR="00D60E09" w:rsidRPr="00A03AC1" w:rsidRDefault="66C915F2" w:rsidP="00D60E09">
      <w:pPr>
        <w:pStyle w:val="ListParagraph"/>
        <w:numPr>
          <w:ilvl w:val="1"/>
          <w:numId w:val="5"/>
        </w:numPr>
        <w:spacing w:after="0" w:line="240" w:lineRule="auto"/>
        <w:rPr>
          <w:sz w:val="21"/>
          <w:szCs w:val="21"/>
        </w:rPr>
      </w:pPr>
      <w:r w:rsidRPr="00A03AC1">
        <w:rPr>
          <w:sz w:val="21"/>
          <w:szCs w:val="21"/>
        </w:rPr>
        <w:t>(800) 949-4232</w:t>
      </w:r>
    </w:p>
    <w:p w14:paraId="5C346562" w14:textId="77777777" w:rsidR="00D60E09" w:rsidRPr="00A03AC1" w:rsidRDefault="66C915F2" w:rsidP="00D60E09">
      <w:pPr>
        <w:pStyle w:val="ListParagraph"/>
        <w:numPr>
          <w:ilvl w:val="0"/>
          <w:numId w:val="5"/>
        </w:numPr>
        <w:spacing w:after="0" w:line="240" w:lineRule="auto"/>
        <w:rPr>
          <w:sz w:val="21"/>
          <w:szCs w:val="21"/>
        </w:rPr>
      </w:pPr>
      <w:r w:rsidRPr="00A03AC1">
        <w:rPr>
          <w:sz w:val="21"/>
          <w:szCs w:val="21"/>
        </w:rPr>
        <w:t xml:space="preserve">Center for Inclusive Design and Environmental Access (IDEA) </w:t>
      </w:r>
      <w:hyperlink r:id="rId10">
        <w:r w:rsidRPr="00A03AC1">
          <w:rPr>
            <w:rStyle w:val="Hyperlink"/>
            <w:sz w:val="21"/>
            <w:szCs w:val="21"/>
          </w:rPr>
          <w:t>http://idea.ap.buffalo.edu/</w:t>
        </w:r>
      </w:hyperlink>
    </w:p>
    <w:p w14:paraId="61224B13" w14:textId="7C090288" w:rsidR="00D60E09" w:rsidRPr="00A03AC1" w:rsidRDefault="7BBB92EF" w:rsidP="00D60E09">
      <w:pPr>
        <w:pStyle w:val="ListParagraph"/>
        <w:numPr>
          <w:ilvl w:val="1"/>
          <w:numId w:val="5"/>
        </w:numPr>
        <w:spacing w:after="0" w:line="240" w:lineRule="auto"/>
        <w:rPr>
          <w:sz w:val="21"/>
          <w:szCs w:val="21"/>
        </w:rPr>
      </w:pPr>
      <w:r w:rsidRPr="00A03AC1">
        <w:rPr>
          <w:sz w:val="21"/>
          <w:szCs w:val="21"/>
        </w:rPr>
        <w:t>(716) 892-5902</w:t>
      </w:r>
    </w:p>
    <w:p w14:paraId="7BA6F602" w14:textId="77777777" w:rsidR="00D60E09" w:rsidRPr="00A03AC1" w:rsidRDefault="66C915F2" w:rsidP="00D60E09">
      <w:pPr>
        <w:pStyle w:val="ListParagraph"/>
        <w:numPr>
          <w:ilvl w:val="0"/>
          <w:numId w:val="5"/>
        </w:numPr>
        <w:spacing w:after="0" w:line="240" w:lineRule="auto"/>
        <w:rPr>
          <w:sz w:val="21"/>
          <w:szCs w:val="21"/>
        </w:rPr>
      </w:pPr>
      <w:r w:rsidRPr="00A03AC1">
        <w:rPr>
          <w:sz w:val="21"/>
          <w:szCs w:val="21"/>
        </w:rPr>
        <w:t xml:space="preserve">Center for Universal Design (as North Carolina State University) </w:t>
      </w:r>
      <w:hyperlink r:id="rId11">
        <w:r w:rsidRPr="00A03AC1">
          <w:rPr>
            <w:rStyle w:val="Hyperlink"/>
            <w:sz w:val="21"/>
            <w:szCs w:val="21"/>
          </w:rPr>
          <w:t>https://ncsu.edu/ncsu/design/cud/</w:t>
        </w:r>
      </w:hyperlink>
    </w:p>
    <w:p w14:paraId="4F38B053" w14:textId="6543BBDE" w:rsidR="00D60E09" w:rsidRPr="00A03AC1" w:rsidRDefault="7BBB92EF" w:rsidP="00D60E09">
      <w:pPr>
        <w:pStyle w:val="ListParagraph"/>
        <w:numPr>
          <w:ilvl w:val="0"/>
          <w:numId w:val="5"/>
        </w:numPr>
        <w:spacing w:after="0" w:line="240" w:lineRule="auto"/>
        <w:rPr>
          <w:sz w:val="21"/>
          <w:szCs w:val="21"/>
        </w:rPr>
      </w:pPr>
      <w:r w:rsidRPr="00A03AC1">
        <w:rPr>
          <w:sz w:val="21"/>
          <w:szCs w:val="21"/>
        </w:rPr>
        <w:t xml:space="preserve">Disability.gov. The U.S Federal Government Website </w:t>
      </w:r>
      <w:hyperlink r:id="rId12">
        <w:r w:rsidRPr="00A03AC1">
          <w:rPr>
            <w:rStyle w:val="Hyperlink"/>
            <w:sz w:val="21"/>
            <w:szCs w:val="21"/>
          </w:rPr>
          <w:t>https://www.disability.gov/</w:t>
        </w:r>
      </w:hyperlink>
    </w:p>
    <w:p w14:paraId="4CD134E5" w14:textId="77777777" w:rsidR="00D60E09" w:rsidRPr="00A03AC1" w:rsidRDefault="66C915F2" w:rsidP="00D60E09">
      <w:pPr>
        <w:pStyle w:val="ListParagraph"/>
        <w:numPr>
          <w:ilvl w:val="0"/>
          <w:numId w:val="5"/>
        </w:numPr>
        <w:spacing w:after="0" w:line="240" w:lineRule="auto"/>
        <w:rPr>
          <w:sz w:val="21"/>
          <w:szCs w:val="21"/>
        </w:rPr>
      </w:pPr>
      <w:r w:rsidRPr="00A03AC1">
        <w:rPr>
          <w:sz w:val="21"/>
          <w:szCs w:val="21"/>
        </w:rPr>
        <w:t xml:space="preserve">U.S Department of Justice (DOJ) </w:t>
      </w:r>
      <w:hyperlink r:id="rId13">
        <w:r w:rsidRPr="00A03AC1">
          <w:rPr>
            <w:rStyle w:val="Hyperlink"/>
            <w:sz w:val="21"/>
            <w:szCs w:val="21"/>
          </w:rPr>
          <w:t>https://www.ada.gov/</w:t>
        </w:r>
      </w:hyperlink>
    </w:p>
    <w:p w14:paraId="10E71FBE" w14:textId="77777777" w:rsidR="00D60E09" w:rsidRPr="00A03AC1" w:rsidRDefault="66C915F2" w:rsidP="00D60E09">
      <w:pPr>
        <w:spacing w:after="0" w:line="240" w:lineRule="auto"/>
        <w:ind w:left="720"/>
        <w:rPr>
          <w:sz w:val="21"/>
          <w:szCs w:val="21"/>
        </w:rPr>
      </w:pPr>
      <w:r w:rsidRPr="00A03AC1">
        <w:rPr>
          <w:sz w:val="21"/>
          <w:szCs w:val="21"/>
        </w:rPr>
        <w:t>ADA Information Line</w:t>
      </w:r>
    </w:p>
    <w:p w14:paraId="0DB97ABE" w14:textId="700634A1" w:rsidR="00D60E09" w:rsidRPr="00A03AC1" w:rsidRDefault="5050B64F" w:rsidP="00D60E09">
      <w:pPr>
        <w:pStyle w:val="ListParagraph"/>
        <w:numPr>
          <w:ilvl w:val="1"/>
          <w:numId w:val="5"/>
        </w:numPr>
        <w:spacing w:after="0" w:line="240" w:lineRule="auto"/>
        <w:rPr>
          <w:sz w:val="21"/>
          <w:szCs w:val="21"/>
        </w:rPr>
      </w:pPr>
      <w:r w:rsidRPr="00A03AC1">
        <w:rPr>
          <w:sz w:val="21"/>
          <w:szCs w:val="21"/>
        </w:rPr>
        <w:t>VOICE: (800) 514-0301</w:t>
      </w:r>
    </w:p>
    <w:p w14:paraId="1FA67FC6" w14:textId="77777777" w:rsidR="00D60E09" w:rsidRPr="00A03AC1" w:rsidRDefault="66C915F2" w:rsidP="00D60E09">
      <w:pPr>
        <w:pStyle w:val="ListParagraph"/>
        <w:numPr>
          <w:ilvl w:val="1"/>
          <w:numId w:val="5"/>
        </w:numPr>
        <w:spacing w:after="0" w:line="240" w:lineRule="auto"/>
        <w:rPr>
          <w:sz w:val="21"/>
          <w:szCs w:val="21"/>
        </w:rPr>
      </w:pPr>
      <w:r w:rsidRPr="00A03AC1">
        <w:rPr>
          <w:sz w:val="21"/>
          <w:szCs w:val="21"/>
        </w:rPr>
        <w:t>TTY: (800) 514-0383</w:t>
      </w:r>
    </w:p>
    <w:p w14:paraId="5180A3F9" w14:textId="77777777" w:rsidR="00D60E09" w:rsidRPr="00A03AC1" w:rsidRDefault="005E17BA" w:rsidP="00D60E09">
      <w:pPr>
        <w:pStyle w:val="ListParagraph"/>
        <w:numPr>
          <w:ilvl w:val="1"/>
          <w:numId w:val="5"/>
        </w:numPr>
        <w:spacing w:after="0" w:line="240" w:lineRule="auto"/>
        <w:rPr>
          <w:sz w:val="21"/>
          <w:szCs w:val="21"/>
        </w:rPr>
      </w:pPr>
      <w:hyperlink r:id="rId14">
        <w:r w:rsidR="66C915F2" w:rsidRPr="00A03AC1">
          <w:rPr>
            <w:rStyle w:val="Hyperlink"/>
            <w:sz w:val="21"/>
            <w:szCs w:val="21"/>
          </w:rPr>
          <w:t>https://www.justice.gov/</w:t>
        </w:r>
      </w:hyperlink>
    </w:p>
    <w:p w14:paraId="4F1F6784" w14:textId="77777777" w:rsidR="00D60E09" w:rsidRPr="00A03AC1" w:rsidRDefault="66C915F2" w:rsidP="00D60E09">
      <w:pPr>
        <w:pStyle w:val="ListParagraph"/>
        <w:numPr>
          <w:ilvl w:val="0"/>
          <w:numId w:val="5"/>
        </w:numPr>
        <w:spacing w:after="0" w:line="240" w:lineRule="auto"/>
        <w:rPr>
          <w:sz w:val="21"/>
          <w:szCs w:val="21"/>
        </w:rPr>
      </w:pPr>
      <w:r w:rsidRPr="00A03AC1">
        <w:rPr>
          <w:sz w:val="21"/>
          <w:szCs w:val="21"/>
        </w:rPr>
        <w:t xml:space="preserve">Fair Housing Act Design Manual </w:t>
      </w:r>
      <w:hyperlink r:id="rId15">
        <w:r w:rsidRPr="00A03AC1">
          <w:rPr>
            <w:rStyle w:val="Hyperlink"/>
            <w:sz w:val="21"/>
            <w:szCs w:val="21"/>
          </w:rPr>
          <w:t>https://www.huduser.gov/portal/home.html</w:t>
        </w:r>
      </w:hyperlink>
    </w:p>
    <w:p w14:paraId="02D3078D" w14:textId="77777777" w:rsidR="00D60E09" w:rsidRPr="00A03AC1" w:rsidRDefault="66C915F2" w:rsidP="00D60E09">
      <w:pPr>
        <w:pStyle w:val="ListParagraph"/>
        <w:numPr>
          <w:ilvl w:val="0"/>
          <w:numId w:val="5"/>
        </w:numPr>
        <w:spacing w:after="0" w:line="240" w:lineRule="auto"/>
        <w:rPr>
          <w:sz w:val="21"/>
          <w:szCs w:val="21"/>
        </w:rPr>
      </w:pPr>
      <w:r w:rsidRPr="00A03AC1">
        <w:rPr>
          <w:sz w:val="21"/>
          <w:szCs w:val="21"/>
        </w:rPr>
        <w:t xml:space="preserve">U.S. Department of Housing and Urban Development (HUD) </w:t>
      </w:r>
      <w:hyperlink r:id="rId16">
        <w:r w:rsidRPr="00A03AC1">
          <w:rPr>
            <w:rStyle w:val="Hyperlink"/>
            <w:sz w:val="21"/>
            <w:szCs w:val="21"/>
          </w:rPr>
          <w:t>http://portal.hud.gov/hudportal/HUD</w:t>
        </w:r>
      </w:hyperlink>
    </w:p>
    <w:p w14:paraId="74D56278" w14:textId="77777777" w:rsidR="00D60E09" w:rsidRPr="00A03AC1" w:rsidRDefault="66C915F2" w:rsidP="00D60E09">
      <w:pPr>
        <w:pStyle w:val="ListParagraph"/>
        <w:numPr>
          <w:ilvl w:val="0"/>
          <w:numId w:val="5"/>
        </w:numPr>
        <w:spacing w:after="0" w:line="240" w:lineRule="auto"/>
        <w:rPr>
          <w:sz w:val="21"/>
          <w:szCs w:val="21"/>
        </w:rPr>
      </w:pPr>
      <w:r w:rsidRPr="00A03AC1">
        <w:rPr>
          <w:sz w:val="21"/>
          <w:szCs w:val="21"/>
        </w:rPr>
        <w:t xml:space="preserve">Institute for Human Centered Design </w:t>
      </w:r>
      <w:hyperlink r:id="rId17">
        <w:r w:rsidRPr="00A03AC1">
          <w:rPr>
            <w:rStyle w:val="Hyperlink"/>
            <w:sz w:val="21"/>
            <w:szCs w:val="21"/>
          </w:rPr>
          <w:t>http://humancentereddesign.org/</w:t>
        </w:r>
      </w:hyperlink>
    </w:p>
    <w:p w14:paraId="392F82EB" w14:textId="14697897" w:rsidR="00D60E09" w:rsidRPr="00A03AC1" w:rsidRDefault="00D60E09" w:rsidP="00D60E09">
      <w:pPr>
        <w:pStyle w:val="ListParagraph"/>
        <w:numPr>
          <w:ilvl w:val="1"/>
          <w:numId w:val="5"/>
        </w:numPr>
        <w:spacing w:after="0" w:line="240" w:lineRule="auto"/>
        <w:rPr>
          <w:sz w:val="21"/>
          <w:szCs w:val="21"/>
        </w:rPr>
      </w:pPr>
      <w:r w:rsidRPr="00A03AC1">
        <w:rPr>
          <w:rFonts w:ascii="Arial,Times New Roman" w:eastAsia="Arial,Times New Roman" w:hAnsi="Arial,Times New Roman" w:cs="Arial,Times New Roman"/>
          <w:color w:val="000000"/>
          <w:sz w:val="21"/>
          <w:szCs w:val="21"/>
          <w:shd w:val="clear" w:color="auto" w:fill="FFFFFF"/>
          <w:lang w:eastAsia="en-US"/>
        </w:rPr>
        <w:t>V/TTY: (617) 695-1225</w:t>
      </w:r>
    </w:p>
    <w:p w14:paraId="6EBE3C5F" w14:textId="77777777" w:rsidR="00D60E09" w:rsidRDefault="00D60E09" w:rsidP="00D60E09">
      <w:pPr>
        <w:spacing w:after="0"/>
        <w:rPr>
          <w:sz w:val="24"/>
          <w:szCs w:val="24"/>
        </w:rPr>
      </w:pPr>
    </w:p>
    <w:p w14:paraId="53770415" w14:textId="77777777" w:rsidR="00D60E09" w:rsidRPr="00D60E09" w:rsidRDefault="66C915F2" w:rsidP="00D60E09">
      <w:pPr>
        <w:spacing w:after="0" w:line="240" w:lineRule="auto"/>
        <w:rPr>
          <w:sz w:val="24"/>
          <w:szCs w:val="24"/>
        </w:rPr>
      </w:pPr>
      <w:r w:rsidRPr="66C915F2">
        <w:rPr>
          <w:sz w:val="24"/>
          <w:szCs w:val="24"/>
        </w:rPr>
        <w:t>Community Resources</w:t>
      </w:r>
    </w:p>
    <w:p w14:paraId="17E488E6" w14:textId="06C5EC5A" w:rsidR="00D60E09" w:rsidRPr="00D60E09" w:rsidRDefault="5050B64F" w:rsidP="00D60E09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5050B64F">
        <w:rPr>
          <w:sz w:val="21"/>
          <w:szCs w:val="21"/>
        </w:rPr>
        <w:t xml:space="preserve">Iowa Vocational Rehabilitation Services – (515) 294-5059, 1076 Student Services Building, </w:t>
      </w:r>
      <w:hyperlink r:id="rId18">
        <w:r w:rsidRPr="5050B64F">
          <w:rPr>
            <w:rStyle w:val="Hyperlink"/>
            <w:sz w:val="21"/>
            <w:szCs w:val="21"/>
          </w:rPr>
          <w:t>www.ivrs.iowa.gov</w:t>
        </w:r>
      </w:hyperlink>
      <w:r w:rsidRPr="5050B64F">
        <w:rPr>
          <w:sz w:val="21"/>
          <w:szCs w:val="21"/>
        </w:rPr>
        <w:t xml:space="preserve"> </w:t>
      </w:r>
    </w:p>
    <w:p w14:paraId="3564AF48" w14:textId="41C0C6DC" w:rsidR="00D60E09" w:rsidRPr="00D60E09" w:rsidRDefault="5050B64F" w:rsidP="00D60E09">
      <w:pPr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5050B64F">
        <w:rPr>
          <w:sz w:val="21"/>
          <w:szCs w:val="21"/>
        </w:rPr>
        <w:t xml:space="preserve">ACCESS (Assault Care Center Extending Shelter and Support) - (515) 29-ALERT, </w:t>
      </w:r>
      <w:hyperlink r:id="rId19">
        <w:r w:rsidRPr="5050B64F">
          <w:rPr>
            <w:rStyle w:val="Hyperlink"/>
            <w:sz w:val="21"/>
            <w:szCs w:val="21"/>
          </w:rPr>
          <w:t>https://www.assaultcarecenter.org/</w:t>
        </w:r>
      </w:hyperlink>
      <w:r w:rsidRPr="5050B64F">
        <w:rPr>
          <w:sz w:val="21"/>
          <w:szCs w:val="21"/>
        </w:rPr>
        <w:t xml:space="preserve"> </w:t>
      </w:r>
    </w:p>
    <w:p w14:paraId="72A51AD2" w14:textId="77777777" w:rsidR="00D60E09" w:rsidRDefault="00D60E09" w:rsidP="00D60E09">
      <w:pPr>
        <w:rPr>
          <w:sz w:val="21"/>
          <w:szCs w:val="21"/>
        </w:rPr>
      </w:pPr>
    </w:p>
    <w:p w14:paraId="4302D6EF" w14:textId="77777777" w:rsidR="00D60E09" w:rsidRPr="00D60E09" w:rsidRDefault="66C915F2" w:rsidP="00D60E09">
      <w:pPr>
        <w:spacing w:after="0"/>
        <w:rPr>
          <w:sz w:val="24"/>
          <w:szCs w:val="24"/>
        </w:rPr>
      </w:pPr>
      <w:r w:rsidRPr="66C915F2">
        <w:rPr>
          <w:sz w:val="24"/>
          <w:szCs w:val="24"/>
        </w:rPr>
        <w:t>Digital Accessibility</w:t>
      </w:r>
    </w:p>
    <w:p w14:paraId="5EFC7759" w14:textId="77777777" w:rsidR="00D60E09" w:rsidRPr="00D60E09" w:rsidRDefault="66C915F2" w:rsidP="00D60E09">
      <w:pPr>
        <w:pStyle w:val="ListParagraph"/>
        <w:numPr>
          <w:ilvl w:val="0"/>
          <w:numId w:val="3"/>
        </w:numPr>
        <w:spacing w:after="0" w:line="240" w:lineRule="auto"/>
        <w:rPr>
          <w:sz w:val="21"/>
          <w:szCs w:val="21"/>
        </w:rPr>
      </w:pPr>
      <w:r w:rsidRPr="66C915F2">
        <w:rPr>
          <w:sz w:val="21"/>
          <w:szCs w:val="21"/>
        </w:rPr>
        <w:t xml:space="preserve">Digital Access - </w:t>
      </w:r>
      <w:r w:rsidRPr="66C915F2">
        <w:rPr>
          <w:rFonts w:ascii="Arial" w:eastAsia="Arial" w:hAnsi="Arial" w:cs="Arial"/>
          <w:sz w:val="21"/>
          <w:szCs w:val="21"/>
        </w:rPr>
        <w:t xml:space="preserve">This website is intended as a hub for information on resources and training related to digital access (popularly known as web accessibility) at Iowa State University -  </w:t>
      </w:r>
      <w:hyperlink r:id="rId20">
        <w:r w:rsidRPr="66C915F2">
          <w:rPr>
            <w:rStyle w:val="Hyperlink"/>
            <w:sz w:val="21"/>
            <w:szCs w:val="21"/>
          </w:rPr>
          <w:t>http://www.digitalaccess.iastate.edu</w:t>
        </w:r>
      </w:hyperlink>
    </w:p>
    <w:p w14:paraId="167B7A16" w14:textId="77777777" w:rsidR="00D60E09" w:rsidRPr="00D60E09" w:rsidRDefault="66C915F2" w:rsidP="00D60E09">
      <w:pPr>
        <w:pStyle w:val="ListParagraph"/>
        <w:numPr>
          <w:ilvl w:val="0"/>
          <w:numId w:val="3"/>
        </w:numPr>
        <w:spacing w:after="0" w:line="240" w:lineRule="auto"/>
        <w:rPr>
          <w:sz w:val="21"/>
          <w:szCs w:val="21"/>
        </w:rPr>
      </w:pPr>
      <w:r w:rsidRPr="66C915F2">
        <w:rPr>
          <w:sz w:val="21"/>
          <w:szCs w:val="21"/>
        </w:rPr>
        <w:t xml:space="preserve">Make your website accessible - </w:t>
      </w:r>
      <w:hyperlink r:id="rId21">
        <w:r w:rsidRPr="66C915F2">
          <w:rPr>
            <w:rStyle w:val="Hyperlink"/>
            <w:sz w:val="21"/>
            <w:szCs w:val="21"/>
          </w:rPr>
          <w:t>http://web.iastate.edu/access/</w:t>
        </w:r>
      </w:hyperlink>
      <w:r w:rsidRPr="66C915F2">
        <w:rPr>
          <w:sz w:val="21"/>
          <w:szCs w:val="21"/>
        </w:rPr>
        <w:t xml:space="preserve"> </w:t>
      </w:r>
    </w:p>
    <w:p w14:paraId="1A074EEC" w14:textId="77777777" w:rsidR="00D60E09" w:rsidRPr="00D60E09" w:rsidRDefault="66C915F2" w:rsidP="00D60E09">
      <w:pPr>
        <w:pStyle w:val="ListParagraph"/>
        <w:numPr>
          <w:ilvl w:val="0"/>
          <w:numId w:val="3"/>
        </w:numPr>
        <w:spacing w:after="0" w:line="240" w:lineRule="auto"/>
        <w:rPr>
          <w:sz w:val="21"/>
          <w:szCs w:val="21"/>
        </w:rPr>
      </w:pPr>
      <w:r w:rsidRPr="66C915F2">
        <w:rPr>
          <w:sz w:val="21"/>
          <w:szCs w:val="21"/>
        </w:rPr>
        <w:t xml:space="preserve">Vox Product Accessibility Guidelines - </w:t>
      </w:r>
      <w:r w:rsidRPr="66C915F2">
        <w:rPr>
          <w:rFonts w:ascii="OpenSans-Light" w:eastAsia="OpenSans-Light" w:hAnsi="OpenSans-Light" w:cs="OpenSans-Light"/>
          <w:color w:val="1F1F1F"/>
          <w:sz w:val="21"/>
          <w:szCs w:val="21"/>
        </w:rPr>
        <w:t xml:space="preserve">Use this checklist to help build accessibility into your process no matter your role or stage in a project - </w:t>
      </w:r>
      <w:hyperlink r:id="rId22">
        <w:r w:rsidRPr="66C915F2">
          <w:rPr>
            <w:rStyle w:val="Hyperlink"/>
            <w:rFonts w:ascii="OpenSans-Light" w:eastAsia="OpenSans-Light" w:hAnsi="OpenSans-Light" w:cs="OpenSans-Light"/>
            <w:sz w:val="21"/>
            <w:szCs w:val="21"/>
          </w:rPr>
          <w:t>http://accessibility.voxmedia.com/?_ga=1.239092928.276443419.1469467045</w:t>
        </w:r>
      </w:hyperlink>
    </w:p>
    <w:p w14:paraId="256B7EAA" w14:textId="77777777" w:rsidR="00D60E09" w:rsidRPr="00D60E09" w:rsidRDefault="5050B64F" w:rsidP="00D60E09">
      <w:pPr>
        <w:pStyle w:val="ListParagraph"/>
        <w:numPr>
          <w:ilvl w:val="0"/>
          <w:numId w:val="3"/>
        </w:numPr>
        <w:spacing w:after="0" w:line="240" w:lineRule="auto"/>
        <w:rPr>
          <w:sz w:val="21"/>
          <w:szCs w:val="21"/>
        </w:rPr>
      </w:pPr>
      <w:r w:rsidRPr="5050B64F">
        <w:rPr>
          <w:rFonts w:ascii="OpenSans-Light" w:eastAsia="OpenSans-Light" w:hAnsi="OpenSans-Light" w:cs="OpenSans-Light"/>
          <w:color w:val="1F1F1F"/>
          <w:sz w:val="21"/>
          <w:szCs w:val="21"/>
        </w:rPr>
        <w:t xml:space="preserve">BC Open Textbook Accessibility Toolkit – Ebook on creating open and accessible textbooks - </w:t>
      </w:r>
      <w:hyperlink r:id="rId23">
        <w:r w:rsidRPr="5050B64F">
          <w:rPr>
            <w:rStyle w:val="Hyperlink"/>
            <w:rFonts w:ascii="OpenSans-Light" w:eastAsia="OpenSans-Light" w:hAnsi="OpenSans-Light" w:cs="OpenSans-Light"/>
            <w:sz w:val="21"/>
            <w:szCs w:val="21"/>
          </w:rPr>
          <w:t>https://opentextbc.ca/accessibilitytoolkit/</w:t>
        </w:r>
      </w:hyperlink>
    </w:p>
    <w:p w14:paraId="27E70BD0" w14:textId="77777777" w:rsidR="00D60E09" w:rsidRPr="00D60E09" w:rsidRDefault="66C915F2" w:rsidP="00D60E09">
      <w:pPr>
        <w:pStyle w:val="ListParagraph"/>
        <w:numPr>
          <w:ilvl w:val="0"/>
          <w:numId w:val="3"/>
        </w:numPr>
        <w:spacing w:after="0" w:line="240" w:lineRule="auto"/>
        <w:rPr>
          <w:sz w:val="21"/>
          <w:szCs w:val="21"/>
        </w:rPr>
      </w:pPr>
      <w:r w:rsidRPr="66C915F2">
        <w:rPr>
          <w:rFonts w:ascii="OpenSans-Light" w:eastAsia="OpenSans-Light" w:hAnsi="OpenSans-Light" w:cs="OpenSans-Light"/>
          <w:color w:val="1F1F1F"/>
          <w:sz w:val="21"/>
          <w:szCs w:val="21"/>
        </w:rPr>
        <w:t>WAVE –</w:t>
      </w:r>
      <w:r w:rsidRPr="66C915F2">
        <w:rPr>
          <w:sz w:val="21"/>
          <w:szCs w:val="21"/>
        </w:rPr>
        <w:t xml:space="preserve"> Tool to evaluate websites for accessibility - </w:t>
      </w:r>
      <w:hyperlink r:id="rId24">
        <w:r w:rsidRPr="66C915F2">
          <w:rPr>
            <w:rStyle w:val="Hyperlink"/>
            <w:sz w:val="21"/>
            <w:szCs w:val="21"/>
          </w:rPr>
          <w:t>http://wave.webaim.org</w:t>
        </w:r>
      </w:hyperlink>
    </w:p>
    <w:p w14:paraId="65BCEC0C" w14:textId="77777777" w:rsidR="00D60E09" w:rsidRPr="00D60E09" w:rsidRDefault="66C915F2" w:rsidP="00D60E09">
      <w:pPr>
        <w:pStyle w:val="ListParagraph"/>
        <w:numPr>
          <w:ilvl w:val="0"/>
          <w:numId w:val="3"/>
        </w:numPr>
        <w:spacing w:after="0" w:line="240" w:lineRule="auto"/>
        <w:rPr>
          <w:sz w:val="21"/>
          <w:szCs w:val="21"/>
        </w:rPr>
      </w:pPr>
      <w:r w:rsidRPr="66C915F2">
        <w:rPr>
          <w:rFonts w:ascii="OpenSans-Light" w:eastAsia="OpenSans-Light" w:hAnsi="OpenSans-Light" w:cs="OpenSans-Light"/>
          <w:color w:val="1F1F1F"/>
          <w:sz w:val="21"/>
          <w:szCs w:val="21"/>
        </w:rPr>
        <w:t>WCAG 2.</w:t>
      </w:r>
      <w:r w:rsidRPr="66C915F2">
        <w:rPr>
          <w:sz w:val="21"/>
          <w:szCs w:val="21"/>
        </w:rPr>
        <w:t xml:space="preserve">0 – A quick reference to Web Content Accessibility Guidelines 2.0 - </w:t>
      </w:r>
      <w:hyperlink r:id="rId25">
        <w:r w:rsidRPr="66C915F2">
          <w:rPr>
            <w:rStyle w:val="Hyperlink"/>
            <w:sz w:val="21"/>
            <w:szCs w:val="21"/>
          </w:rPr>
          <w:t>http://www.w3.org/WAI/WCAG20/quickref/</w:t>
        </w:r>
      </w:hyperlink>
      <w:r w:rsidRPr="66C915F2">
        <w:rPr>
          <w:sz w:val="21"/>
          <w:szCs w:val="21"/>
        </w:rPr>
        <w:t xml:space="preserve"> </w:t>
      </w:r>
    </w:p>
    <w:p w14:paraId="1BB87F20" w14:textId="77777777" w:rsidR="00D60E09" w:rsidRDefault="00D60E09" w:rsidP="00D60E09">
      <w:pPr>
        <w:spacing w:after="0"/>
        <w:rPr>
          <w:sz w:val="24"/>
          <w:szCs w:val="24"/>
        </w:rPr>
      </w:pPr>
    </w:p>
    <w:p w14:paraId="0FF19E48" w14:textId="77777777" w:rsidR="00D60E09" w:rsidRDefault="00D60E09" w:rsidP="00D60E09">
      <w:pPr>
        <w:spacing w:after="0"/>
        <w:rPr>
          <w:sz w:val="24"/>
          <w:szCs w:val="24"/>
        </w:rPr>
      </w:pPr>
    </w:p>
    <w:p w14:paraId="59827A8C" w14:textId="4D0D9A3C" w:rsidR="0063600C" w:rsidRPr="00D60E09" w:rsidRDefault="66C915F2" w:rsidP="00D60E09">
      <w:pPr>
        <w:spacing w:after="0"/>
        <w:rPr>
          <w:sz w:val="24"/>
          <w:szCs w:val="24"/>
        </w:rPr>
      </w:pPr>
      <w:r w:rsidRPr="66C915F2">
        <w:rPr>
          <w:sz w:val="24"/>
          <w:szCs w:val="24"/>
        </w:rPr>
        <w:lastRenderedPageBreak/>
        <w:t>ISU Campus Resources</w:t>
      </w:r>
    </w:p>
    <w:p w14:paraId="7DA43D8C" w14:textId="77777777" w:rsidR="5C934FE7" w:rsidRPr="00D60E09" w:rsidRDefault="66C915F2" w:rsidP="66C915F2">
      <w:pPr>
        <w:pStyle w:val="Heading1"/>
        <w:numPr>
          <w:ilvl w:val="0"/>
          <w:numId w:val="2"/>
        </w:numPr>
        <w:spacing w:before="0" w:line="240" w:lineRule="auto"/>
        <w:rPr>
          <w:rFonts w:asciiTheme="minorHAnsi" w:eastAsiaTheme="minorEastAsia" w:hAnsiTheme="minorHAnsi" w:cstheme="minorBidi"/>
          <w:color w:val="auto"/>
          <w:sz w:val="21"/>
          <w:szCs w:val="21"/>
        </w:rPr>
      </w:pPr>
      <w:r w:rsidRPr="66C915F2">
        <w:rPr>
          <w:rFonts w:asciiTheme="minorHAnsi" w:eastAsiaTheme="minorEastAsia" w:hAnsiTheme="minorHAnsi" w:cstheme="minorBidi"/>
          <w:color w:val="auto"/>
          <w:sz w:val="21"/>
          <w:szCs w:val="21"/>
        </w:rPr>
        <w:t xml:space="preserve">Student Disability Resources – 515-294-7220, </w:t>
      </w:r>
      <w:hyperlink r:id="rId26">
        <w:r w:rsidRPr="66C915F2">
          <w:rPr>
            <w:rStyle w:val="Hyperlink"/>
            <w:rFonts w:asciiTheme="minorHAnsi" w:eastAsiaTheme="minorEastAsia" w:hAnsiTheme="minorHAnsi" w:cstheme="minorBidi"/>
            <w:sz w:val="21"/>
            <w:szCs w:val="21"/>
          </w:rPr>
          <w:t>http://www.sdr.dso.iastate.edu/</w:t>
        </w:r>
      </w:hyperlink>
      <w:r w:rsidRPr="66C915F2">
        <w:rPr>
          <w:rFonts w:asciiTheme="minorHAnsi" w:eastAsiaTheme="minorEastAsia" w:hAnsiTheme="minorHAnsi" w:cstheme="minorBidi"/>
          <w:sz w:val="21"/>
          <w:szCs w:val="21"/>
        </w:rPr>
        <w:t xml:space="preserve"> </w:t>
      </w:r>
    </w:p>
    <w:p w14:paraId="20DA2B42" w14:textId="77777777" w:rsidR="5C934FE7" w:rsidRPr="00D60E09" w:rsidRDefault="66C915F2" w:rsidP="66C915F2">
      <w:pPr>
        <w:pStyle w:val="Heading1"/>
        <w:numPr>
          <w:ilvl w:val="0"/>
          <w:numId w:val="2"/>
        </w:numPr>
        <w:spacing w:before="0" w:line="240" w:lineRule="auto"/>
        <w:rPr>
          <w:rFonts w:asciiTheme="minorHAnsi" w:eastAsiaTheme="minorEastAsia" w:hAnsiTheme="minorHAnsi" w:cstheme="minorBidi"/>
          <w:color w:val="auto"/>
          <w:sz w:val="21"/>
          <w:szCs w:val="21"/>
        </w:rPr>
      </w:pPr>
      <w:r w:rsidRPr="66C915F2">
        <w:rPr>
          <w:rFonts w:asciiTheme="minorHAnsi" w:eastAsiaTheme="minorEastAsia" w:hAnsiTheme="minorHAnsi" w:cstheme="minorBidi"/>
          <w:color w:val="auto"/>
          <w:sz w:val="21"/>
          <w:szCs w:val="21"/>
        </w:rPr>
        <w:t xml:space="preserve">List of Departmental Liaisons for Student Accommodations - </w:t>
      </w:r>
      <w:hyperlink r:id="rId27">
        <w:r w:rsidRPr="66C915F2">
          <w:rPr>
            <w:rStyle w:val="Hyperlink"/>
            <w:rFonts w:asciiTheme="minorHAnsi" w:eastAsiaTheme="minorEastAsia" w:hAnsiTheme="minorHAnsi" w:cstheme="minorBidi"/>
            <w:sz w:val="21"/>
            <w:szCs w:val="21"/>
          </w:rPr>
          <w:t>http://www.sdr.dso.iastate.edu/staff/deptliaisons.html</w:t>
        </w:r>
      </w:hyperlink>
      <w:r w:rsidRPr="66C915F2">
        <w:rPr>
          <w:rFonts w:asciiTheme="minorHAnsi" w:eastAsiaTheme="minorEastAsia" w:hAnsiTheme="minorHAnsi" w:cstheme="minorBidi"/>
          <w:sz w:val="21"/>
          <w:szCs w:val="21"/>
        </w:rPr>
        <w:t xml:space="preserve"> </w:t>
      </w:r>
    </w:p>
    <w:p w14:paraId="6CBA3F24" w14:textId="77777777" w:rsidR="5C934FE7" w:rsidRPr="00D60E09" w:rsidRDefault="66C915F2" w:rsidP="66C915F2">
      <w:pPr>
        <w:pStyle w:val="Heading1"/>
        <w:numPr>
          <w:ilvl w:val="0"/>
          <w:numId w:val="2"/>
        </w:numPr>
        <w:spacing w:before="0" w:line="240" w:lineRule="auto"/>
        <w:rPr>
          <w:rFonts w:asciiTheme="minorHAnsi" w:eastAsiaTheme="minorEastAsia" w:hAnsiTheme="minorHAnsi" w:cstheme="minorBidi"/>
          <w:color w:val="000000" w:themeColor="text1"/>
          <w:sz w:val="21"/>
          <w:szCs w:val="21"/>
        </w:rPr>
      </w:pPr>
      <w:r w:rsidRPr="66C915F2">
        <w:rPr>
          <w:rFonts w:asciiTheme="minorHAnsi" w:eastAsiaTheme="minorEastAsia" w:hAnsiTheme="minorHAnsi" w:cstheme="minorBidi"/>
          <w:color w:val="auto"/>
          <w:sz w:val="21"/>
          <w:szCs w:val="21"/>
        </w:rPr>
        <w:t xml:space="preserve">Student Assistance and Outreach Services -  515-294-1020,  </w:t>
      </w:r>
      <w:hyperlink r:id="rId28">
        <w:r w:rsidRPr="66C915F2">
          <w:rPr>
            <w:rStyle w:val="Hyperlink"/>
            <w:rFonts w:asciiTheme="minorHAnsi" w:eastAsiaTheme="minorEastAsia" w:hAnsiTheme="minorHAnsi" w:cstheme="minorBidi"/>
            <w:color w:val="auto"/>
            <w:sz w:val="21"/>
            <w:szCs w:val="21"/>
          </w:rPr>
          <w:t>http://www.studentassistance.dso.iastate.edu/</w:t>
        </w:r>
      </w:hyperlink>
      <w:r w:rsidRPr="66C915F2">
        <w:rPr>
          <w:rFonts w:asciiTheme="minorHAnsi" w:eastAsiaTheme="minorEastAsia" w:hAnsiTheme="minorHAnsi" w:cstheme="minorBidi"/>
          <w:color w:val="auto"/>
          <w:sz w:val="21"/>
          <w:szCs w:val="21"/>
        </w:rPr>
        <w:t xml:space="preserve"> </w:t>
      </w:r>
    </w:p>
    <w:p w14:paraId="401542D0" w14:textId="77777777" w:rsidR="5C934FE7" w:rsidRPr="00D60E09" w:rsidRDefault="66C915F2" w:rsidP="66C915F2">
      <w:pPr>
        <w:pStyle w:val="Heading1"/>
        <w:numPr>
          <w:ilvl w:val="0"/>
          <w:numId w:val="2"/>
        </w:numPr>
        <w:spacing w:before="0" w:line="240" w:lineRule="auto"/>
        <w:rPr>
          <w:rFonts w:asciiTheme="minorHAnsi" w:eastAsiaTheme="minorEastAsia" w:hAnsiTheme="minorHAnsi" w:cstheme="minorBidi"/>
          <w:sz w:val="21"/>
          <w:szCs w:val="21"/>
        </w:rPr>
      </w:pPr>
      <w:r w:rsidRPr="66C915F2">
        <w:rPr>
          <w:rFonts w:asciiTheme="minorHAnsi" w:eastAsiaTheme="minorEastAsia" w:hAnsiTheme="minorHAnsi" w:cstheme="minorBidi"/>
          <w:color w:val="auto"/>
          <w:sz w:val="21"/>
          <w:szCs w:val="21"/>
        </w:rPr>
        <w:t>Student Academic Accommodation Grievances</w:t>
      </w:r>
      <w:r w:rsidRPr="66C915F2">
        <w:rPr>
          <w:rFonts w:asciiTheme="minorHAnsi" w:eastAsiaTheme="minorEastAsia" w:hAnsiTheme="minorHAnsi" w:cstheme="minorBidi"/>
          <w:sz w:val="21"/>
          <w:szCs w:val="21"/>
        </w:rPr>
        <w:t xml:space="preserve"> - </w:t>
      </w:r>
      <w:hyperlink r:id="rId29">
        <w:r w:rsidRPr="66C915F2">
          <w:rPr>
            <w:rStyle w:val="Hyperlink"/>
            <w:rFonts w:asciiTheme="minorHAnsi" w:eastAsiaTheme="minorEastAsia" w:hAnsiTheme="minorHAnsi" w:cstheme="minorBidi"/>
            <w:sz w:val="21"/>
            <w:szCs w:val="21"/>
          </w:rPr>
          <w:t>http://www.sdr.dso.iastate.edu/grievance</w:t>
        </w:r>
      </w:hyperlink>
      <w:r w:rsidRPr="66C915F2">
        <w:rPr>
          <w:rFonts w:asciiTheme="minorHAnsi" w:eastAsiaTheme="minorEastAsia" w:hAnsiTheme="minorHAnsi" w:cstheme="minorBidi"/>
          <w:sz w:val="21"/>
          <w:szCs w:val="21"/>
        </w:rPr>
        <w:t xml:space="preserve"> </w:t>
      </w:r>
    </w:p>
    <w:p w14:paraId="0AB0ED6C" w14:textId="77777777" w:rsidR="5C934FE7" w:rsidRPr="00D60E09" w:rsidRDefault="66C915F2" w:rsidP="79B8BCF6">
      <w:pPr>
        <w:pStyle w:val="ListParagraph"/>
        <w:numPr>
          <w:ilvl w:val="0"/>
          <w:numId w:val="2"/>
        </w:numPr>
        <w:spacing w:line="240" w:lineRule="auto"/>
        <w:rPr>
          <w:sz w:val="21"/>
          <w:szCs w:val="21"/>
        </w:rPr>
      </w:pPr>
      <w:r w:rsidRPr="66C915F2">
        <w:rPr>
          <w:sz w:val="21"/>
          <w:szCs w:val="21"/>
        </w:rPr>
        <w:t xml:space="preserve"> Academic Success Center – 515-294-6624, 1060 Hixson-Lied Student Success Center, </w:t>
      </w:r>
      <w:hyperlink r:id="rId30">
        <w:r w:rsidRPr="66C915F2">
          <w:rPr>
            <w:rStyle w:val="Hyperlink"/>
            <w:sz w:val="21"/>
            <w:szCs w:val="21"/>
          </w:rPr>
          <w:t>http://www.asc.dso.iastate.edu/</w:t>
        </w:r>
      </w:hyperlink>
      <w:r w:rsidRPr="66C915F2">
        <w:rPr>
          <w:sz w:val="21"/>
          <w:szCs w:val="21"/>
        </w:rPr>
        <w:t xml:space="preserve">, </w:t>
      </w:r>
      <w:hyperlink r:id="rId31">
        <w:r w:rsidRPr="66C915F2">
          <w:rPr>
            <w:rStyle w:val="Hyperlink"/>
            <w:sz w:val="21"/>
            <w:szCs w:val="21"/>
          </w:rPr>
          <w:t>success@iastate.edu</w:t>
        </w:r>
      </w:hyperlink>
      <w:r w:rsidRPr="66C915F2">
        <w:rPr>
          <w:sz w:val="21"/>
          <w:szCs w:val="21"/>
        </w:rPr>
        <w:t xml:space="preserve">  </w:t>
      </w:r>
    </w:p>
    <w:p w14:paraId="40910321" w14:textId="77777777" w:rsidR="5C934FE7" w:rsidRPr="00D60E09" w:rsidRDefault="66C915F2" w:rsidP="79B8BCF6">
      <w:pPr>
        <w:pStyle w:val="ListParagraph"/>
        <w:numPr>
          <w:ilvl w:val="1"/>
          <w:numId w:val="2"/>
        </w:numPr>
        <w:spacing w:line="240" w:lineRule="auto"/>
        <w:rPr>
          <w:sz w:val="21"/>
          <w:szCs w:val="21"/>
        </w:rPr>
      </w:pPr>
      <w:r w:rsidRPr="66C915F2">
        <w:rPr>
          <w:sz w:val="21"/>
          <w:szCs w:val="21"/>
        </w:rPr>
        <w:t xml:space="preserve">Tutoring - </w:t>
      </w:r>
      <w:hyperlink r:id="rId32">
        <w:r w:rsidRPr="66C915F2">
          <w:rPr>
            <w:rStyle w:val="Hyperlink"/>
            <w:sz w:val="21"/>
            <w:szCs w:val="21"/>
          </w:rPr>
          <w:t>tutorsrv@iastate.edu</w:t>
        </w:r>
      </w:hyperlink>
      <w:r w:rsidRPr="66C915F2">
        <w:rPr>
          <w:sz w:val="21"/>
          <w:szCs w:val="21"/>
        </w:rPr>
        <w:t xml:space="preserve"> </w:t>
      </w:r>
    </w:p>
    <w:p w14:paraId="1631D9FD" w14:textId="77777777" w:rsidR="5C934FE7" w:rsidRPr="00D60E09" w:rsidRDefault="66C915F2" w:rsidP="79B8BCF6">
      <w:pPr>
        <w:pStyle w:val="ListParagraph"/>
        <w:numPr>
          <w:ilvl w:val="1"/>
          <w:numId w:val="2"/>
        </w:numPr>
        <w:spacing w:line="240" w:lineRule="auto"/>
        <w:rPr>
          <w:sz w:val="21"/>
          <w:szCs w:val="21"/>
        </w:rPr>
      </w:pPr>
      <w:r w:rsidRPr="66C915F2">
        <w:rPr>
          <w:sz w:val="21"/>
          <w:szCs w:val="21"/>
        </w:rPr>
        <w:t xml:space="preserve">Supplemental Instruction - </w:t>
      </w:r>
      <w:hyperlink r:id="rId33">
        <w:r w:rsidRPr="66C915F2">
          <w:rPr>
            <w:rStyle w:val="Hyperlink"/>
            <w:sz w:val="21"/>
            <w:szCs w:val="21"/>
          </w:rPr>
          <w:t>sistaff@iastate.edu</w:t>
        </w:r>
      </w:hyperlink>
      <w:r w:rsidRPr="66C915F2">
        <w:rPr>
          <w:sz w:val="21"/>
          <w:szCs w:val="21"/>
        </w:rPr>
        <w:t xml:space="preserve"> </w:t>
      </w:r>
    </w:p>
    <w:p w14:paraId="11847FF3" w14:textId="77777777" w:rsidR="5C934FE7" w:rsidRPr="00D60E09" w:rsidRDefault="66C915F2" w:rsidP="79B8BCF6">
      <w:pPr>
        <w:pStyle w:val="ListParagraph"/>
        <w:numPr>
          <w:ilvl w:val="1"/>
          <w:numId w:val="2"/>
        </w:numPr>
        <w:spacing w:after="0" w:line="240" w:lineRule="auto"/>
        <w:rPr>
          <w:sz w:val="21"/>
          <w:szCs w:val="21"/>
        </w:rPr>
      </w:pPr>
      <w:r w:rsidRPr="66C915F2">
        <w:rPr>
          <w:sz w:val="21"/>
          <w:szCs w:val="21"/>
        </w:rPr>
        <w:t xml:space="preserve">Academic Coaching - </w:t>
      </w:r>
      <w:hyperlink r:id="rId34">
        <w:r w:rsidRPr="66C915F2">
          <w:rPr>
            <w:rStyle w:val="Hyperlink"/>
            <w:sz w:val="21"/>
            <w:szCs w:val="21"/>
          </w:rPr>
          <w:t>success@iastate.edu</w:t>
        </w:r>
      </w:hyperlink>
      <w:r w:rsidRPr="66C915F2">
        <w:rPr>
          <w:sz w:val="21"/>
          <w:szCs w:val="21"/>
        </w:rPr>
        <w:t xml:space="preserve"> </w:t>
      </w:r>
    </w:p>
    <w:p w14:paraId="232D5A3B" w14:textId="77777777" w:rsidR="5C934FE7" w:rsidRPr="00D60E09" w:rsidRDefault="66C915F2" w:rsidP="66C915F2">
      <w:pPr>
        <w:pStyle w:val="Heading2"/>
        <w:numPr>
          <w:ilvl w:val="1"/>
          <w:numId w:val="2"/>
        </w:numPr>
        <w:spacing w:before="0" w:line="240" w:lineRule="auto"/>
        <w:rPr>
          <w:rFonts w:asciiTheme="minorHAnsi" w:eastAsiaTheme="minorEastAsia" w:hAnsiTheme="minorHAnsi" w:cstheme="minorBidi"/>
          <w:sz w:val="21"/>
          <w:szCs w:val="21"/>
        </w:rPr>
      </w:pPr>
      <w:r w:rsidRPr="66C915F2">
        <w:rPr>
          <w:rFonts w:asciiTheme="minorHAnsi" w:eastAsiaTheme="minorEastAsia" w:hAnsiTheme="minorHAnsi" w:cstheme="minorBidi"/>
          <w:color w:val="auto"/>
          <w:sz w:val="21"/>
          <w:szCs w:val="21"/>
        </w:rPr>
        <w:t xml:space="preserve">Academic Handouts &amp; Resources </w:t>
      </w:r>
      <w:r w:rsidRPr="66C915F2">
        <w:rPr>
          <w:rFonts w:asciiTheme="minorHAnsi" w:eastAsiaTheme="minorEastAsia" w:hAnsiTheme="minorHAnsi" w:cstheme="minorBidi"/>
          <w:sz w:val="21"/>
          <w:szCs w:val="21"/>
        </w:rPr>
        <w:t xml:space="preserve">- </w:t>
      </w:r>
      <w:hyperlink r:id="rId35">
        <w:r w:rsidRPr="66C915F2">
          <w:rPr>
            <w:rStyle w:val="Hyperlink"/>
            <w:rFonts w:asciiTheme="minorHAnsi" w:eastAsiaTheme="minorEastAsia" w:hAnsiTheme="minorHAnsi" w:cstheme="minorBidi"/>
            <w:sz w:val="21"/>
            <w:szCs w:val="21"/>
          </w:rPr>
          <w:t>http://www.asc.dso.iastate.edu/resources</w:t>
        </w:r>
      </w:hyperlink>
      <w:r w:rsidRPr="66C915F2">
        <w:rPr>
          <w:rFonts w:asciiTheme="minorHAnsi" w:eastAsiaTheme="minorEastAsia" w:hAnsiTheme="minorHAnsi" w:cstheme="minorBidi"/>
          <w:sz w:val="21"/>
          <w:szCs w:val="21"/>
        </w:rPr>
        <w:t xml:space="preserve"> </w:t>
      </w:r>
    </w:p>
    <w:p w14:paraId="1DEB51D1" w14:textId="77777777" w:rsidR="5C934FE7" w:rsidRPr="00D60E09" w:rsidRDefault="66C915F2" w:rsidP="79B8BCF6">
      <w:pPr>
        <w:numPr>
          <w:ilvl w:val="1"/>
          <w:numId w:val="2"/>
        </w:numPr>
        <w:spacing w:after="0" w:line="240" w:lineRule="auto"/>
        <w:rPr>
          <w:sz w:val="21"/>
          <w:szCs w:val="21"/>
        </w:rPr>
      </w:pPr>
      <w:r w:rsidRPr="66C915F2">
        <w:rPr>
          <w:sz w:val="21"/>
          <w:szCs w:val="21"/>
        </w:rPr>
        <w:t xml:space="preserve">Academic Intervention Program/Midterm Course Assessment and Recovery Resources – Packets for Students and Advisers - </w:t>
      </w:r>
      <w:hyperlink r:id="rId36">
        <w:r w:rsidRPr="66C915F2">
          <w:rPr>
            <w:rStyle w:val="Hyperlink"/>
            <w:sz w:val="21"/>
            <w:szCs w:val="21"/>
          </w:rPr>
          <w:t>http://www.asc.dso.iastate.edu/ai</w:t>
        </w:r>
      </w:hyperlink>
      <w:r w:rsidRPr="66C915F2">
        <w:rPr>
          <w:sz w:val="21"/>
          <w:szCs w:val="21"/>
        </w:rPr>
        <w:t xml:space="preserve"> </w:t>
      </w:r>
    </w:p>
    <w:p w14:paraId="67AE843B" w14:textId="77777777" w:rsidR="5C934FE7" w:rsidRPr="00D60E09" w:rsidRDefault="66C915F2" w:rsidP="79B8BCF6">
      <w:pPr>
        <w:pStyle w:val="ListParagraph"/>
        <w:numPr>
          <w:ilvl w:val="0"/>
          <w:numId w:val="2"/>
        </w:numPr>
        <w:spacing w:after="0" w:line="240" w:lineRule="auto"/>
        <w:rPr>
          <w:sz w:val="21"/>
          <w:szCs w:val="21"/>
        </w:rPr>
      </w:pPr>
      <w:r w:rsidRPr="66C915F2">
        <w:rPr>
          <w:sz w:val="21"/>
          <w:szCs w:val="21"/>
        </w:rPr>
        <w:t xml:space="preserve">Writing and Media Center - 208 Carver Hall, 515-294-8899, </w:t>
      </w:r>
      <w:hyperlink r:id="rId37">
        <w:r w:rsidRPr="66C915F2">
          <w:rPr>
            <w:rStyle w:val="Hyperlink"/>
            <w:sz w:val="21"/>
            <w:szCs w:val="21"/>
          </w:rPr>
          <w:t>writectr@iastate.edu</w:t>
        </w:r>
      </w:hyperlink>
      <w:r w:rsidRPr="66C915F2">
        <w:rPr>
          <w:sz w:val="21"/>
          <w:szCs w:val="21"/>
        </w:rPr>
        <w:t xml:space="preserve">, </w:t>
      </w:r>
      <w:hyperlink r:id="rId38">
        <w:r w:rsidRPr="66C915F2">
          <w:rPr>
            <w:rStyle w:val="Hyperlink"/>
            <w:sz w:val="21"/>
            <w:szCs w:val="21"/>
          </w:rPr>
          <w:t>http://www.wmc.dso.iastate.edu/</w:t>
        </w:r>
      </w:hyperlink>
      <w:r w:rsidRPr="66C915F2">
        <w:rPr>
          <w:sz w:val="21"/>
          <w:szCs w:val="21"/>
        </w:rPr>
        <w:t xml:space="preserve"> </w:t>
      </w:r>
    </w:p>
    <w:p w14:paraId="2D13CC50" w14:textId="77777777" w:rsidR="5C934FE7" w:rsidRPr="00D60E09" w:rsidRDefault="66C915F2" w:rsidP="79B8BCF6">
      <w:pPr>
        <w:pStyle w:val="ListParagraph"/>
        <w:numPr>
          <w:ilvl w:val="0"/>
          <w:numId w:val="2"/>
        </w:numPr>
        <w:spacing w:after="0" w:line="240" w:lineRule="auto"/>
        <w:rPr>
          <w:sz w:val="21"/>
          <w:szCs w:val="21"/>
        </w:rPr>
      </w:pPr>
      <w:r w:rsidRPr="66C915F2">
        <w:rPr>
          <w:sz w:val="21"/>
          <w:szCs w:val="21"/>
        </w:rPr>
        <w:t xml:space="preserve">Student Counseling Services – 515-294-5056,  </w:t>
      </w:r>
      <w:hyperlink r:id="rId39">
        <w:r w:rsidRPr="66C915F2">
          <w:rPr>
            <w:rStyle w:val="Hyperlink"/>
            <w:sz w:val="21"/>
            <w:szCs w:val="21"/>
          </w:rPr>
          <w:t>http://www.counseling.iastate.edu/?redirected=</w:t>
        </w:r>
      </w:hyperlink>
      <w:r w:rsidRPr="66C915F2">
        <w:rPr>
          <w:sz w:val="21"/>
          <w:szCs w:val="21"/>
        </w:rPr>
        <w:t xml:space="preserve"> </w:t>
      </w:r>
    </w:p>
    <w:p w14:paraId="6B91DCB8" w14:textId="77777777" w:rsidR="5C934FE7" w:rsidRPr="00D60E09" w:rsidRDefault="66C915F2" w:rsidP="79B8BCF6">
      <w:pPr>
        <w:numPr>
          <w:ilvl w:val="1"/>
          <w:numId w:val="2"/>
        </w:numPr>
        <w:spacing w:after="0" w:line="240" w:lineRule="auto"/>
        <w:rPr>
          <w:sz w:val="21"/>
          <w:szCs w:val="21"/>
        </w:rPr>
      </w:pPr>
      <w:r w:rsidRPr="66C915F2">
        <w:rPr>
          <w:sz w:val="21"/>
          <w:szCs w:val="21"/>
        </w:rPr>
        <w:t>Career Exploration Services</w:t>
      </w:r>
      <w:r w:rsidRPr="66C915F2">
        <w:rPr>
          <w:b/>
          <w:bCs/>
          <w:sz w:val="21"/>
          <w:szCs w:val="21"/>
        </w:rPr>
        <w:t xml:space="preserve"> - </w:t>
      </w:r>
      <w:hyperlink r:id="rId40">
        <w:r w:rsidRPr="66C915F2">
          <w:rPr>
            <w:rStyle w:val="Hyperlink"/>
            <w:sz w:val="21"/>
            <w:szCs w:val="21"/>
          </w:rPr>
          <w:t>http://www.counseling.iastate.edu/career-exploration-services</w:t>
        </w:r>
      </w:hyperlink>
      <w:r w:rsidRPr="66C915F2">
        <w:rPr>
          <w:sz w:val="21"/>
          <w:szCs w:val="21"/>
        </w:rPr>
        <w:t xml:space="preserve"> </w:t>
      </w:r>
    </w:p>
    <w:p w14:paraId="55CD7FDF" w14:textId="77777777" w:rsidR="5C934FE7" w:rsidRPr="00D60E09" w:rsidRDefault="66C915F2" w:rsidP="79B8BCF6">
      <w:pPr>
        <w:numPr>
          <w:ilvl w:val="1"/>
          <w:numId w:val="2"/>
        </w:numPr>
        <w:spacing w:after="0" w:line="240" w:lineRule="auto"/>
        <w:rPr>
          <w:sz w:val="21"/>
          <w:szCs w:val="21"/>
        </w:rPr>
      </w:pPr>
      <w:r w:rsidRPr="66C915F2">
        <w:rPr>
          <w:sz w:val="21"/>
          <w:szCs w:val="21"/>
        </w:rPr>
        <w:t xml:space="preserve">Biofeedback </w:t>
      </w:r>
      <w:r w:rsidRPr="66C915F2">
        <w:rPr>
          <w:b/>
          <w:bCs/>
          <w:sz w:val="21"/>
          <w:szCs w:val="21"/>
        </w:rPr>
        <w:t xml:space="preserve">- </w:t>
      </w:r>
      <w:hyperlink r:id="rId41">
        <w:r w:rsidRPr="66C915F2">
          <w:rPr>
            <w:rStyle w:val="Hyperlink"/>
            <w:sz w:val="21"/>
            <w:szCs w:val="21"/>
          </w:rPr>
          <w:t>http://www.counseling.iastate.edu/biofeedback-services</w:t>
        </w:r>
      </w:hyperlink>
      <w:r w:rsidRPr="66C915F2">
        <w:rPr>
          <w:sz w:val="21"/>
          <w:szCs w:val="21"/>
        </w:rPr>
        <w:t xml:space="preserve"> </w:t>
      </w:r>
    </w:p>
    <w:p w14:paraId="47AF5FC2" w14:textId="77777777" w:rsidR="5C934FE7" w:rsidRPr="00D60E09" w:rsidRDefault="5050B64F" w:rsidP="79B8BCF6">
      <w:pPr>
        <w:pStyle w:val="ListParagraph"/>
        <w:numPr>
          <w:ilvl w:val="0"/>
          <w:numId w:val="2"/>
        </w:numPr>
        <w:spacing w:after="0" w:line="240" w:lineRule="auto"/>
        <w:rPr>
          <w:sz w:val="21"/>
          <w:szCs w:val="21"/>
        </w:rPr>
      </w:pPr>
      <w:r w:rsidRPr="5050B64F">
        <w:rPr>
          <w:sz w:val="21"/>
          <w:szCs w:val="21"/>
        </w:rPr>
        <w:t xml:space="preserve">Theilen Student Health Services - 515-294-5801, </w:t>
      </w:r>
      <w:hyperlink r:id="rId42">
        <w:r w:rsidRPr="5050B64F">
          <w:rPr>
            <w:rStyle w:val="Hyperlink"/>
            <w:sz w:val="21"/>
            <w:szCs w:val="21"/>
          </w:rPr>
          <w:t>http://www.cyclonehealth.org/</w:t>
        </w:r>
      </w:hyperlink>
      <w:r w:rsidRPr="5050B64F">
        <w:rPr>
          <w:sz w:val="21"/>
          <w:szCs w:val="21"/>
        </w:rPr>
        <w:t xml:space="preserve"> </w:t>
      </w:r>
    </w:p>
    <w:p w14:paraId="2DF975D6" w14:textId="77777777" w:rsidR="5C934FE7" w:rsidRPr="00D60E09" w:rsidRDefault="66C915F2" w:rsidP="79B8BCF6">
      <w:pPr>
        <w:pStyle w:val="ListParagraph"/>
        <w:numPr>
          <w:ilvl w:val="0"/>
          <w:numId w:val="2"/>
        </w:numPr>
        <w:spacing w:after="0" w:line="240" w:lineRule="auto"/>
        <w:rPr>
          <w:sz w:val="21"/>
          <w:szCs w:val="21"/>
        </w:rPr>
      </w:pPr>
      <w:r w:rsidRPr="66C915F2">
        <w:rPr>
          <w:sz w:val="21"/>
          <w:szCs w:val="21"/>
        </w:rPr>
        <w:t xml:space="preserve">Multicultural Student Affairs - 2224 Student Services Building, Suite 2080, 515-294-6338, </w:t>
      </w:r>
      <w:hyperlink r:id="rId43">
        <w:r w:rsidRPr="66C915F2">
          <w:rPr>
            <w:rStyle w:val="Hyperlink"/>
            <w:sz w:val="21"/>
            <w:szCs w:val="21"/>
          </w:rPr>
          <w:t>http://www.multicultural.dso.iastate.edu/</w:t>
        </w:r>
      </w:hyperlink>
      <w:r w:rsidRPr="66C915F2">
        <w:rPr>
          <w:sz w:val="21"/>
          <w:szCs w:val="21"/>
        </w:rPr>
        <w:t xml:space="preserve"> </w:t>
      </w:r>
    </w:p>
    <w:p w14:paraId="562A5CD8" w14:textId="77777777" w:rsidR="5C934FE7" w:rsidRPr="00D60E09" w:rsidRDefault="5050B64F" w:rsidP="79B8BCF6">
      <w:pPr>
        <w:pStyle w:val="ListParagraph"/>
        <w:numPr>
          <w:ilvl w:val="0"/>
          <w:numId w:val="2"/>
        </w:numPr>
        <w:spacing w:after="0" w:line="240" w:lineRule="auto"/>
        <w:rPr>
          <w:sz w:val="21"/>
          <w:szCs w:val="21"/>
        </w:rPr>
      </w:pPr>
      <w:r w:rsidRPr="5050B64F">
        <w:rPr>
          <w:sz w:val="21"/>
          <w:szCs w:val="21"/>
        </w:rPr>
        <w:t xml:space="preserve">Margaret Sloss Women's Center - 515-294-4154, </w:t>
      </w:r>
      <w:hyperlink r:id="rId44">
        <w:r w:rsidRPr="5050B64F">
          <w:rPr>
            <w:rStyle w:val="Hyperlink"/>
            <w:sz w:val="21"/>
            <w:szCs w:val="21"/>
          </w:rPr>
          <w:t>http://www.mswc.dso.iastate.edu/</w:t>
        </w:r>
      </w:hyperlink>
      <w:r w:rsidRPr="5050B64F">
        <w:rPr>
          <w:sz w:val="21"/>
          <w:szCs w:val="21"/>
        </w:rPr>
        <w:t xml:space="preserve"> </w:t>
      </w:r>
    </w:p>
    <w:p w14:paraId="3238BCF6" w14:textId="77777777" w:rsidR="5C934FE7" w:rsidRPr="00D60E09" w:rsidRDefault="66C915F2" w:rsidP="79B8BCF6">
      <w:pPr>
        <w:pStyle w:val="ListParagraph"/>
        <w:numPr>
          <w:ilvl w:val="0"/>
          <w:numId w:val="2"/>
        </w:numPr>
        <w:spacing w:after="0" w:line="240" w:lineRule="auto"/>
        <w:rPr>
          <w:sz w:val="21"/>
          <w:szCs w:val="21"/>
        </w:rPr>
      </w:pPr>
      <w:r w:rsidRPr="66C915F2">
        <w:rPr>
          <w:sz w:val="21"/>
          <w:szCs w:val="21"/>
        </w:rPr>
        <w:t xml:space="preserve">Help Rooms and Reading Rooms </w:t>
      </w:r>
      <w:r w:rsidRPr="66C915F2">
        <w:rPr>
          <w:b/>
          <w:bCs/>
          <w:sz w:val="21"/>
          <w:szCs w:val="21"/>
        </w:rPr>
        <w:t xml:space="preserve">- </w:t>
      </w:r>
      <w:hyperlink r:id="rId45">
        <w:r w:rsidRPr="66C915F2">
          <w:rPr>
            <w:rStyle w:val="Hyperlink"/>
            <w:sz w:val="21"/>
            <w:szCs w:val="21"/>
          </w:rPr>
          <w:t>http://www.asc.dso.iastate.edu/resources/studyloc.html</w:t>
        </w:r>
      </w:hyperlink>
      <w:r w:rsidRPr="66C915F2">
        <w:rPr>
          <w:sz w:val="21"/>
          <w:szCs w:val="21"/>
        </w:rPr>
        <w:t xml:space="preserve"> </w:t>
      </w:r>
    </w:p>
    <w:p w14:paraId="45B5F1D3" w14:textId="77777777" w:rsidR="5C934FE7" w:rsidRPr="00D60E09" w:rsidRDefault="5050B64F" w:rsidP="79B8BCF6">
      <w:pPr>
        <w:pStyle w:val="ListParagraph"/>
        <w:numPr>
          <w:ilvl w:val="0"/>
          <w:numId w:val="2"/>
        </w:numPr>
        <w:spacing w:after="0" w:line="240" w:lineRule="auto"/>
        <w:rPr>
          <w:sz w:val="21"/>
          <w:szCs w:val="21"/>
        </w:rPr>
      </w:pPr>
      <w:r w:rsidRPr="5050B64F">
        <w:rPr>
          <w:sz w:val="21"/>
          <w:szCs w:val="21"/>
        </w:rPr>
        <w:t xml:space="preserve"> </w:t>
      </w:r>
      <w:hyperlink r:id="rId46">
        <w:r w:rsidRPr="5050B64F">
          <w:rPr>
            <w:rStyle w:val="Hyperlink"/>
            <w:color w:val="auto"/>
            <w:sz w:val="21"/>
            <w:szCs w:val="21"/>
            <w:u w:val="none"/>
          </w:rPr>
          <w:t>Lesbian Gay Bisexual Transgender Student Services</w:t>
        </w:r>
      </w:hyperlink>
      <w:r w:rsidRPr="5050B64F">
        <w:rPr>
          <w:sz w:val="21"/>
          <w:szCs w:val="21"/>
        </w:rPr>
        <w:t xml:space="preserve"> - 515-294-5433, </w:t>
      </w:r>
      <w:hyperlink r:id="rId47">
        <w:r w:rsidRPr="5050B64F">
          <w:rPr>
            <w:rStyle w:val="Hyperlink"/>
            <w:sz w:val="21"/>
            <w:szCs w:val="21"/>
          </w:rPr>
          <w:t>lgbtsscenter@iastate.edu</w:t>
        </w:r>
      </w:hyperlink>
    </w:p>
    <w:p w14:paraId="700AF7ED" w14:textId="77777777" w:rsidR="5C934FE7" w:rsidRPr="00D60E09" w:rsidRDefault="66C915F2" w:rsidP="79B8BCF6">
      <w:pPr>
        <w:pStyle w:val="ListParagraph"/>
        <w:numPr>
          <w:ilvl w:val="0"/>
          <w:numId w:val="2"/>
        </w:numPr>
        <w:spacing w:after="0" w:line="240" w:lineRule="auto"/>
        <w:rPr>
          <w:sz w:val="21"/>
          <w:szCs w:val="21"/>
        </w:rPr>
      </w:pPr>
      <w:r w:rsidRPr="66C915F2">
        <w:rPr>
          <w:sz w:val="21"/>
          <w:szCs w:val="21"/>
        </w:rPr>
        <w:t>Student Support Services Program - 515-294-3354, 2010 Student Services Building</w:t>
      </w:r>
    </w:p>
    <w:p w14:paraId="6FD63BDA" w14:textId="77777777" w:rsidR="5C934FE7" w:rsidRPr="00D60E09" w:rsidRDefault="66C915F2" w:rsidP="79B8BCF6">
      <w:pPr>
        <w:pStyle w:val="ListParagraph"/>
        <w:numPr>
          <w:ilvl w:val="0"/>
          <w:numId w:val="2"/>
        </w:numPr>
        <w:spacing w:after="0" w:line="240" w:lineRule="auto"/>
        <w:rPr>
          <w:sz w:val="21"/>
          <w:szCs w:val="21"/>
        </w:rPr>
      </w:pPr>
      <w:r w:rsidRPr="66C915F2">
        <w:rPr>
          <w:sz w:val="21"/>
          <w:szCs w:val="21"/>
        </w:rPr>
        <w:t xml:space="preserve">Student Legal Services - 515-294-0978, </w:t>
      </w:r>
      <w:hyperlink r:id="rId48">
        <w:r w:rsidRPr="66C915F2">
          <w:rPr>
            <w:rStyle w:val="Hyperlink"/>
            <w:sz w:val="21"/>
            <w:szCs w:val="21"/>
          </w:rPr>
          <w:t>http://www.studentlegal.dso.iastate.edu/</w:t>
        </w:r>
      </w:hyperlink>
      <w:r w:rsidRPr="66C915F2">
        <w:rPr>
          <w:sz w:val="21"/>
          <w:szCs w:val="21"/>
        </w:rPr>
        <w:t xml:space="preserve"> </w:t>
      </w:r>
    </w:p>
    <w:p w14:paraId="001D9118" w14:textId="77777777" w:rsidR="0020081C" w:rsidRPr="00D60E09" w:rsidRDefault="0020081C" w:rsidP="00B9677F">
      <w:pPr>
        <w:spacing w:after="0" w:line="240" w:lineRule="auto"/>
        <w:rPr>
          <w:sz w:val="21"/>
          <w:szCs w:val="21"/>
        </w:rPr>
      </w:pPr>
    </w:p>
    <w:p w14:paraId="09540663" w14:textId="77777777" w:rsidR="00B9677F" w:rsidRPr="00D60E09" w:rsidRDefault="00B9677F" w:rsidP="00B9677F">
      <w:pPr>
        <w:spacing w:after="0" w:line="240" w:lineRule="auto"/>
        <w:rPr>
          <w:sz w:val="21"/>
          <w:szCs w:val="21"/>
        </w:rPr>
      </w:pPr>
    </w:p>
    <w:p w14:paraId="7785AE13" w14:textId="77777777" w:rsidR="00B9677F" w:rsidRPr="00D60E09" w:rsidRDefault="66C915F2" w:rsidP="00B9677F">
      <w:pPr>
        <w:spacing w:after="0" w:line="240" w:lineRule="auto"/>
        <w:rPr>
          <w:sz w:val="24"/>
          <w:szCs w:val="24"/>
        </w:rPr>
      </w:pPr>
      <w:r w:rsidRPr="66C915F2">
        <w:rPr>
          <w:sz w:val="24"/>
          <w:szCs w:val="24"/>
        </w:rPr>
        <w:t>Universal Design for Learning</w:t>
      </w:r>
    </w:p>
    <w:p w14:paraId="5E73FA44" w14:textId="77777777" w:rsidR="00B9677F" w:rsidRPr="00D60E09" w:rsidRDefault="66C915F2" w:rsidP="00B9677F">
      <w:pPr>
        <w:pStyle w:val="ListParagraph"/>
        <w:numPr>
          <w:ilvl w:val="0"/>
          <w:numId w:val="4"/>
        </w:numPr>
        <w:spacing w:after="0" w:line="240" w:lineRule="auto"/>
        <w:rPr>
          <w:sz w:val="21"/>
          <w:szCs w:val="21"/>
        </w:rPr>
      </w:pPr>
      <w:r w:rsidRPr="66C915F2">
        <w:rPr>
          <w:sz w:val="21"/>
          <w:szCs w:val="21"/>
        </w:rPr>
        <w:t xml:space="preserve">What is Universal Design for Learning? </w:t>
      </w:r>
      <w:hyperlink r:id="rId49">
        <w:r w:rsidRPr="66C915F2">
          <w:rPr>
            <w:rStyle w:val="Hyperlink"/>
            <w:sz w:val="21"/>
            <w:szCs w:val="21"/>
          </w:rPr>
          <w:t>http://www.celt.iastate.edu/teaching/effective-teaching-practices/universal-design-for-learning-overview</w:t>
        </w:r>
      </w:hyperlink>
    </w:p>
    <w:p w14:paraId="77BE500C" w14:textId="74DA38AE" w:rsidR="005C4EBB" w:rsidRPr="00D60E09" w:rsidRDefault="66C915F2" w:rsidP="005C4EBB">
      <w:pPr>
        <w:pStyle w:val="ListParagraph"/>
        <w:numPr>
          <w:ilvl w:val="0"/>
          <w:numId w:val="4"/>
        </w:numPr>
        <w:spacing w:after="0" w:line="240" w:lineRule="auto"/>
        <w:rPr>
          <w:sz w:val="21"/>
          <w:szCs w:val="21"/>
        </w:rPr>
      </w:pPr>
      <w:r w:rsidRPr="66C915F2">
        <w:rPr>
          <w:sz w:val="21"/>
          <w:szCs w:val="21"/>
        </w:rPr>
        <w:t xml:space="preserve">CAST – a </w:t>
      </w:r>
      <w:r w:rsidRPr="66C915F2">
        <w:rPr>
          <w:rFonts w:ascii="Lato-Bold" w:eastAsia="Lato-Bold" w:hAnsi="Lato-Bold" w:cs="Lato-Bold"/>
          <w:color w:val="202020"/>
          <w:sz w:val="21"/>
          <w:szCs w:val="21"/>
        </w:rPr>
        <w:t xml:space="preserve">nonprofit education research and development organization that works to expand learning opportunities for all individuals through Universal Design for Learning - </w:t>
      </w:r>
      <w:hyperlink r:id="rId50">
        <w:r w:rsidRPr="66C915F2">
          <w:rPr>
            <w:rStyle w:val="Hyperlink"/>
            <w:rFonts w:ascii="Lato-Bold" w:eastAsia="Lato-Bold" w:hAnsi="Lato-Bold" w:cs="Lato-Bold"/>
            <w:sz w:val="21"/>
            <w:szCs w:val="21"/>
          </w:rPr>
          <w:t>http://www.cast.org</w:t>
        </w:r>
      </w:hyperlink>
      <w:r w:rsidRPr="66C915F2">
        <w:rPr>
          <w:rFonts w:ascii="Lato-Bold" w:eastAsia="Lato-Bold" w:hAnsi="Lato-Bold" w:cs="Lato-Bold"/>
          <w:color w:val="202020"/>
          <w:sz w:val="21"/>
          <w:szCs w:val="21"/>
        </w:rPr>
        <w:t xml:space="preserve"> </w:t>
      </w:r>
      <w:r w:rsidRPr="66C915F2">
        <w:rPr>
          <w:sz w:val="21"/>
          <w:szCs w:val="21"/>
        </w:rPr>
        <w:t xml:space="preserve">  </w:t>
      </w:r>
    </w:p>
    <w:sectPr w:rsidR="005C4EBB" w:rsidRPr="00D60E09" w:rsidSect="0063600C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6516E" w14:textId="77777777" w:rsidR="005E17BA" w:rsidRDefault="005E17BA" w:rsidP="00032962">
      <w:pPr>
        <w:spacing w:after="0" w:line="240" w:lineRule="auto"/>
      </w:pPr>
      <w:r>
        <w:separator/>
      </w:r>
    </w:p>
  </w:endnote>
  <w:endnote w:type="continuationSeparator" w:id="0">
    <w:p w14:paraId="522A9562" w14:textId="77777777" w:rsidR="005E17BA" w:rsidRDefault="005E17BA" w:rsidP="0003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OpenSans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7729B" w14:textId="77777777" w:rsidR="00DF2D14" w:rsidRDefault="00DF2D14" w:rsidP="004E77D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B4A569" w14:textId="77777777" w:rsidR="00DF2D14" w:rsidRDefault="00DF2D14" w:rsidP="00DF2D1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B454A" w14:textId="77777777" w:rsidR="00DF2D14" w:rsidRPr="00D35A87" w:rsidRDefault="00DF2D14" w:rsidP="00D60E09">
    <w:pPr>
      <w:pStyle w:val="Footer"/>
      <w:framePr w:wrap="none" w:vAnchor="text" w:hAnchor="page" w:x="10702" w:y="258"/>
      <w:rPr>
        <w:rStyle w:val="PageNumber"/>
        <w:sz w:val="18"/>
        <w:szCs w:val="18"/>
      </w:rPr>
    </w:pPr>
    <w:r w:rsidRPr="00D35A87">
      <w:rPr>
        <w:rStyle w:val="PageNumber"/>
        <w:sz w:val="18"/>
        <w:szCs w:val="18"/>
      </w:rPr>
      <w:fldChar w:fldCharType="begin"/>
    </w:r>
    <w:r w:rsidRPr="00D35A87">
      <w:rPr>
        <w:rStyle w:val="PageNumber"/>
        <w:sz w:val="18"/>
        <w:szCs w:val="18"/>
      </w:rPr>
      <w:instrText xml:space="preserve">PAGE  </w:instrText>
    </w:r>
    <w:r w:rsidRPr="00D35A87">
      <w:rPr>
        <w:rStyle w:val="PageNumber"/>
        <w:sz w:val="18"/>
        <w:szCs w:val="18"/>
      </w:rPr>
      <w:fldChar w:fldCharType="separate"/>
    </w:r>
    <w:r w:rsidR="005E17BA">
      <w:rPr>
        <w:rStyle w:val="PageNumber"/>
        <w:noProof/>
        <w:sz w:val="18"/>
        <w:szCs w:val="18"/>
      </w:rPr>
      <w:t>1</w:t>
    </w:r>
    <w:r w:rsidRPr="00D35A87">
      <w:rPr>
        <w:rStyle w:val="PageNumber"/>
        <w:sz w:val="18"/>
        <w:szCs w:val="18"/>
      </w:rPr>
      <w:fldChar w:fldCharType="end"/>
    </w:r>
  </w:p>
  <w:p w14:paraId="17A9EADF" w14:textId="77777777" w:rsidR="00D60E09" w:rsidRDefault="00D60E09" w:rsidP="00E338A5">
    <w:pPr>
      <w:pStyle w:val="Header"/>
      <w:tabs>
        <w:tab w:val="clear" w:pos="4680"/>
      </w:tabs>
      <w:ind w:right="360"/>
    </w:pPr>
  </w:p>
  <w:p w14:paraId="340DF67C" w14:textId="35EA256F" w:rsidR="00E338A5" w:rsidRPr="00D60E09" w:rsidRDefault="00E338A5" w:rsidP="00E338A5">
    <w:pPr>
      <w:pStyle w:val="Header"/>
      <w:tabs>
        <w:tab w:val="clear" w:pos="4680"/>
      </w:tabs>
      <w:ind w:right="360"/>
      <w:rPr>
        <w:sz w:val="18"/>
        <w:szCs w:val="18"/>
      </w:rPr>
    </w:pPr>
    <w:r w:rsidRPr="00D60E09">
      <w:rPr>
        <w:sz w:val="18"/>
        <w:szCs w:val="18"/>
      </w:rPr>
      <w:t>Accessibility at ISU: Guidance for Staff and Faculty</w:t>
    </w:r>
    <w:r w:rsidR="00ED363D">
      <w:rPr>
        <w:sz w:val="18"/>
        <w:szCs w:val="18"/>
      </w:rPr>
      <w:t>, Fall 2016</w:t>
    </w:r>
    <w:r w:rsidRPr="00D60E09">
      <w:rPr>
        <w:sz w:val="18"/>
        <w:szCs w:val="18"/>
      </w:rPr>
      <w:tab/>
    </w:r>
  </w:p>
  <w:p w14:paraId="16B5BB48" w14:textId="77777777" w:rsidR="00E338A5" w:rsidRPr="00D60E09" w:rsidRDefault="005E17BA" w:rsidP="00E338A5">
    <w:pPr>
      <w:pStyle w:val="Header"/>
      <w:tabs>
        <w:tab w:val="clear" w:pos="4680"/>
      </w:tabs>
      <w:ind w:right="360"/>
      <w:rPr>
        <w:sz w:val="18"/>
        <w:szCs w:val="18"/>
      </w:rPr>
    </w:pPr>
    <w:hyperlink r:id="rId1" w:history="1">
      <w:r w:rsidR="00E338A5" w:rsidRPr="00D60E09">
        <w:rPr>
          <w:rStyle w:val="Hyperlink"/>
          <w:sz w:val="18"/>
          <w:szCs w:val="18"/>
        </w:rPr>
        <w:t>www.elo.iastate.edu/access/related-services/</w:t>
      </w:r>
    </w:hyperlink>
    <w:r w:rsidR="00DF2D14" w:rsidRPr="00D60E09">
      <w:rPr>
        <w:sz w:val="18"/>
        <w:szCs w:val="18"/>
      </w:rPr>
      <w:tab/>
    </w:r>
  </w:p>
  <w:p w14:paraId="54DE7087" w14:textId="77777777" w:rsidR="00E338A5" w:rsidRDefault="00E338A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F833A" w14:textId="77777777" w:rsidR="00ED363D" w:rsidRDefault="00ED363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1275B" w14:textId="77777777" w:rsidR="005E17BA" w:rsidRDefault="005E17BA" w:rsidP="00032962">
      <w:pPr>
        <w:spacing w:after="0" w:line="240" w:lineRule="auto"/>
      </w:pPr>
      <w:r>
        <w:separator/>
      </w:r>
    </w:p>
  </w:footnote>
  <w:footnote w:type="continuationSeparator" w:id="0">
    <w:p w14:paraId="75350B0B" w14:textId="77777777" w:rsidR="005E17BA" w:rsidRDefault="005E17BA" w:rsidP="0003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5F37D" w14:textId="77777777" w:rsidR="00032962" w:rsidRDefault="00032962" w:rsidP="004E77D4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CAB19D" w14:textId="77777777" w:rsidR="00032962" w:rsidRDefault="00032962" w:rsidP="0003296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55F57" w14:textId="77777777" w:rsidR="00032962" w:rsidRDefault="00F605AE" w:rsidP="00032962">
    <w:pPr>
      <w:pStyle w:val="Header"/>
      <w:tabs>
        <w:tab w:val="clear" w:pos="4680"/>
      </w:tabs>
      <w:ind w:right="360"/>
    </w:pPr>
    <w:r>
      <w:rPr>
        <w:noProof/>
        <w:color w:val="C00000"/>
        <w:sz w:val="56"/>
        <w:lang w:eastAsia="en-US"/>
      </w:rPr>
      <w:drawing>
        <wp:inline distT="0" distB="0" distL="0" distR="0" wp14:anchorId="106A3563" wp14:editId="558ECC03">
          <wp:extent cx="2926080" cy="39041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SU_left_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7045" cy="394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57457A" w14:textId="77777777" w:rsidR="00F605AE" w:rsidRDefault="00F605AE" w:rsidP="00032962">
    <w:pPr>
      <w:pStyle w:val="Header"/>
      <w:tabs>
        <w:tab w:val="clear" w:pos="4680"/>
      </w:tabs>
      <w:ind w:right="360"/>
    </w:pPr>
  </w:p>
  <w:p w14:paraId="43112DFD" w14:textId="77777777" w:rsidR="00F605AE" w:rsidRPr="00F605AE" w:rsidRDefault="66C915F2" w:rsidP="00D60E09">
    <w:pPr>
      <w:spacing w:after="360"/>
      <w:jc w:val="center"/>
      <w:rPr>
        <w:b/>
        <w:sz w:val="36"/>
        <w:szCs w:val="36"/>
      </w:rPr>
    </w:pPr>
    <w:r w:rsidRPr="66C915F2">
      <w:rPr>
        <w:b/>
        <w:bCs/>
        <w:sz w:val="36"/>
        <w:szCs w:val="36"/>
      </w:rPr>
      <w:t>Related Services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B07D5" w14:textId="77777777" w:rsidR="00ED363D" w:rsidRDefault="00ED363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94291"/>
    <w:multiLevelType w:val="hybridMultilevel"/>
    <w:tmpl w:val="05AE29B8"/>
    <w:lvl w:ilvl="0" w:tplc="C3FC2372">
      <w:start w:val="1"/>
      <w:numFmt w:val="decimal"/>
      <w:lvlText w:val="%1."/>
      <w:lvlJc w:val="left"/>
      <w:pPr>
        <w:ind w:left="720" w:hanging="360"/>
      </w:pPr>
    </w:lvl>
    <w:lvl w:ilvl="1" w:tplc="2D4636EC">
      <w:start w:val="1"/>
      <w:numFmt w:val="lowerLetter"/>
      <w:lvlText w:val="%2."/>
      <w:lvlJc w:val="left"/>
      <w:pPr>
        <w:ind w:left="1440" w:hanging="360"/>
      </w:pPr>
    </w:lvl>
    <w:lvl w:ilvl="2" w:tplc="77CADFCC">
      <w:start w:val="1"/>
      <w:numFmt w:val="lowerRoman"/>
      <w:lvlText w:val="%3."/>
      <w:lvlJc w:val="right"/>
      <w:pPr>
        <w:ind w:left="2160" w:hanging="180"/>
      </w:pPr>
    </w:lvl>
    <w:lvl w:ilvl="3" w:tplc="3E022CAA">
      <w:start w:val="1"/>
      <w:numFmt w:val="decimal"/>
      <w:lvlText w:val="%4."/>
      <w:lvlJc w:val="left"/>
      <w:pPr>
        <w:ind w:left="2880" w:hanging="360"/>
      </w:pPr>
    </w:lvl>
    <w:lvl w:ilvl="4" w:tplc="04A0C8B2">
      <w:start w:val="1"/>
      <w:numFmt w:val="lowerLetter"/>
      <w:lvlText w:val="%5."/>
      <w:lvlJc w:val="left"/>
      <w:pPr>
        <w:ind w:left="3600" w:hanging="360"/>
      </w:pPr>
    </w:lvl>
    <w:lvl w:ilvl="5" w:tplc="0A024F5A">
      <w:start w:val="1"/>
      <w:numFmt w:val="lowerRoman"/>
      <w:lvlText w:val="%6."/>
      <w:lvlJc w:val="right"/>
      <w:pPr>
        <w:ind w:left="4320" w:hanging="180"/>
      </w:pPr>
    </w:lvl>
    <w:lvl w:ilvl="6" w:tplc="A5E23B30">
      <w:start w:val="1"/>
      <w:numFmt w:val="decimal"/>
      <w:lvlText w:val="%7."/>
      <w:lvlJc w:val="left"/>
      <w:pPr>
        <w:ind w:left="5040" w:hanging="360"/>
      </w:pPr>
    </w:lvl>
    <w:lvl w:ilvl="7" w:tplc="EE3AC2FE">
      <w:start w:val="1"/>
      <w:numFmt w:val="lowerLetter"/>
      <w:lvlText w:val="%8."/>
      <w:lvlJc w:val="left"/>
      <w:pPr>
        <w:ind w:left="5760" w:hanging="360"/>
      </w:pPr>
    </w:lvl>
    <w:lvl w:ilvl="8" w:tplc="151C2AA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70315"/>
    <w:multiLevelType w:val="hybridMultilevel"/>
    <w:tmpl w:val="DBF0FFDA"/>
    <w:lvl w:ilvl="0" w:tplc="FC40B71A">
      <w:start w:val="1"/>
      <w:numFmt w:val="decimal"/>
      <w:lvlText w:val="%1."/>
      <w:lvlJc w:val="left"/>
      <w:pPr>
        <w:ind w:left="720" w:hanging="360"/>
      </w:pPr>
    </w:lvl>
    <w:lvl w:ilvl="1" w:tplc="D59C448A">
      <w:start w:val="1"/>
      <w:numFmt w:val="lowerLetter"/>
      <w:lvlText w:val="%2."/>
      <w:lvlJc w:val="left"/>
      <w:pPr>
        <w:ind w:left="1440" w:hanging="360"/>
      </w:pPr>
    </w:lvl>
    <w:lvl w:ilvl="2" w:tplc="DD6878BE">
      <w:start w:val="1"/>
      <w:numFmt w:val="lowerRoman"/>
      <w:lvlText w:val="%3."/>
      <w:lvlJc w:val="right"/>
      <w:pPr>
        <w:ind w:left="2160" w:hanging="180"/>
      </w:pPr>
    </w:lvl>
    <w:lvl w:ilvl="3" w:tplc="B2D2B01E">
      <w:start w:val="1"/>
      <w:numFmt w:val="decimal"/>
      <w:lvlText w:val="%4."/>
      <w:lvlJc w:val="left"/>
      <w:pPr>
        <w:ind w:left="2880" w:hanging="360"/>
      </w:pPr>
    </w:lvl>
    <w:lvl w:ilvl="4" w:tplc="08446614">
      <w:start w:val="1"/>
      <w:numFmt w:val="lowerLetter"/>
      <w:lvlText w:val="%5."/>
      <w:lvlJc w:val="left"/>
      <w:pPr>
        <w:ind w:left="3600" w:hanging="360"/>
      </w:pPr>
    </w:lvl>
    <w:lvl w:ilvl="5" w:tplc="840426C8">
      <w:start w:val="1"/>
      <w:numFmt w:val="lowerRoman"/>
      <w:lvlText w:val="%6."/>
      <w:lvlJc w:val="right"/>
      <w:pPr>
        <w:ind w:left="4320" w:hanging="180"/>
      </w:pPr>
    </w:lvl>
    <w:lvl w:ilvl="6" w:tplc="37C879D0">
      <w:start w:val="1"/>
      <w:numFmt w:val="decimal"/>
      <w:lvlText w:val="%7."/>
      <w:lvlJc w:val="left"/>
      <w:pPr>
        <w:ind w:left="5040" w:hanging="360"/>
      </w:pPr>
    </w:lvl>
    <w:lvl w:ilvl="7" w:tplc="89DC1E26">
      <w:start w:val="1"/>
      <w:numFmt w:val="lowerLetter"/>
      <w:lvlText w:val="%8."/>
      <w:lvlJc w:val="left"/>
      <w:pPr>
        <w:ind w:left="5760" w:hanging="360"/>
      </w:pPr>
    </w:lvl>
    <w:lvl w:ilvl="8" w:tplc="0342346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51B73"/>
    <w:multiLevelType w:val="hybridMultilevel"/>
    <w:tmpl w:val="FA16D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C01DF"/>
    <w:multiLevelType w:val="hybridMultilevel"/>
    <w:tmpl w:val="04BC1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B5682"/>
    <w:multiLevelType w:val="hybridMultilevel"/>
    <w:tmpl w:val="FF8683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0C"/>
    <w:rsid w:val="00032962"/>
    <w:rsid w:val="000B5876"/>
    <w:rsid w:val="0020081C"/>
    <w:rsid w:val="0022728D"/>
    <w:rsid w:val="00241C18"/>
    <w:rsid w:val="00384DC6"/>
    <w:rsid w:val="00391CB8"/>
    <w:rsid w:val="003F39BB"/>
    <w:rsid w:val="004B120F"/>
    <w:rsid w:val="004B6724"/>
    <w:rsid w:val="005947E2"/>
    <w:rsid w:val="005C4EBB"/>
    <w:rsid w:val="005E17BA"/>
    <w:rsid w:val="005E40D3"/>
    <w:rsid w:val="0063600C"/>
    <w:rsid w:val="00670C9D"/>
    <w:rsid w:val="006E0C83"/>
    <w:rsid w:val="00736273"/>
    <w:rsid w:val="00A03AC1"/>
    <w:rsid w:val="00B9677F"/>
    <w:rsid w:val="00D35A87"/>
    <w:rsid w:val="00D50340"/>
    <w:rsid w:val="00D60E09"/>
    <w:rsid w:val="00DF2D14"/>
    <w:rsid w:val="00E11EB3"/>
    <w:rsid w:val="00E338A5"/>
    <w:rsid w:val="00E8478E"/>
    <w:rsid w:val="00ED363D"/>
    <w:rsid w:val="00F605AE"/>
    <w:rsid w:val="10BE29AC"/>
    <w:rsid w:val="5050B64F"/>
    <w:rsid w:val="5C934FE7"/>
    <w:rsid w:val="66C915F2"/>
    <w:rsid w:val="79B8BCF6"/>
    <w:rsid w:val="7BBB9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C9C4D"/>
  <w15:docId w15:val="{0C309BFB-E529-492B-AFD3-B55EED1C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32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962"/>
  </w:style>
  <w:style w:type="paragraph" w:styleId="Footer">
    <w:name w:val="footer"/>
    <w:basedOn w:val="Normal"/>
    <w:link w:val="FooterChar"/>
    <w:uiPriority w:val="99"/>
    <w:unhideWhenUsed/>
    <w:rsid w:val="00032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962"/>
  </w:style>
  <w:style w:type="character" w:styleId="PageNumber">
    <w:name w:val="page number"/>
    <w:basedOn w:val="DefaultParagraphFont"/>
    <w:uiPriority w:val="99"/>
    <w:semiHidden/>
    <w:unhideWhenUsed/>
    <w:rsid w:val="00032962"/>
  </w:style>
  <w:style w:type="character" w:styleId="FollowedHyperlink">
    <w:name w:val="FollowedHyperlink"/>
    <w:basedOn w:val="DefaultParagraphFont"/>
    <w:uiPriority w:val="99"/>
    <w:semiHidden/>
    <w:unhideWhenUsed/>
    <w:rsid w:val="00F605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da.gov/" TargetMode="External"/><Relationship Id="rId14" Type="http://schemas.openxmlformats.org/officeDocument/2006/relationships/hyperlink" Target="https://www.justice.gov/" TargetMode="External"/><Relationship Id="rId15" Type="http://schemas.openxmlformats.org/officeDocument/2006/relationships/hyperlink" Target="https://www.huduser.gov/portal/home.html" TargetMode="External"/><Relationship Id="rId16" Type="http://schemas.openxmlformats.org/officeDocument/2006/relationships/hyperlink" Target="http://portal.hud.gov/hudportal/HUD" TargetMode="External"/><Relationship Id="rId17" Type="http://schemas.openxmlformats.org/officeDocument/2006/relationships/hyperlink" Target="http://humancentereddesign.org/" TargetMode="External"/><Relationship Id="rId18" Type="http://schemas.openxmlformats.org/officeDocument/2006/relationships/hyperlink" Target="http://www.ivrs.iowa.gov" TargetMode="External"/><Relationship Id="rId19" Type="http://schemas.openxmlformats.org/officeDocument/2006/relationships/hyperlink" Target="https://www.assaultcarecenter.org/" TargetMode="External"/><Relationship Id="rId50" Type="http://schemas.openxmlformats.org/officeDocument/2006/relationships/hyperlink" Target="http://www.cast.org" TargetMode="External"/><Relationship Id="rId51" Type="http://schemas.openxmlformats.org/officeDocument/2006/relationships/header" Target="header1.xml"/><Relationship Id="rId52" Type="http://schemas.openxmlformats.org/officeDocument/2006/relationships/header" Target="header2.xml"/><Relationship Id="rId53" Type="http://schemas.openxmlformats.org/officeDocument/2006/relationships/footer" Target="footer1.xml"/><Relationship Id="rId54" Type="http://schemas.openxmlformats.org/officeDocument/2006/relationships/footer" Target="footer2.xml"/><Relationship Id="rId55" Type="http://schemas.openxmlformats.org/officeDocument/2006/relationships/header" Target="header3.xml"/><Relationship Id="rId56" Type="http://schemas.openxmlformats.org/officeDocument/2006/relationships/footer" Target="footer3.xml"/><Relationship Id="rId57" Type="http://schemas.openxmlformats.org/officeDocument/2006/relationships/fontTable" Target="fontTable.xml"/><Relationship Id="rId58" Type="http://schemas.openxmlformats.org/officeDocument/2006/relationships/theme" Target="theme/theme1.xml"/><Relationship Id="rId40" Type="http://schemas.openxmlformats.org/officeDocument/2006/relationships/hyperlink" Target="http://www.counseling.iastate.edu/career-exploration-services" TargetMode="External"/><Relationship Id="rId41" Type="http://schemas.openxmlformats.org/officeDocument/2006/relationships/hyperlink" Target="http://www.counseling.iastate.edu/biofeedback-services" TargetMode="External"/><Relationship Id="rId42" Type="http://schemas.openxmlformats.org/officeDocument/2006/relationships/hyperlink" Target="http://www.cyclonehealth.org/" TargetMode="External"/><Relationship Id="rId43" Type="http://schemas.openxmlformats.org/officeDocument/2006/relationships/hyperlink" Target="http://www.multicultural.dso.iastate.edu/" TargetMode="External"/><Relationship Id="rId44" Type="http://schemas.openxmlformats.org/officeDocument/2006/relationships/hyperlink" Target="http://www.mswc.dso.iastate.edu/" TargetMode="External"/><Relationship Id="rId45" Type="http://schemas.openxmlformats.org/officeDocument/2006/relationships/hyperlink" Target="http://www.asc.dso.iastate.edu/resources/studyloc.html" TargetMode="External"/><Relationship Id="rId46" Type="http://schemas.openxmlformats.org/officeDocument/2006/relationships/hyperlink" Target="http://www.lgbtss.dso.iastate.edu/" TargetMode="External"/><Relationship Id="rId47" Type="http://schemas.openxmlformats.org/officeDocument/2006/relationships/hyperlink" Target="mailto:lgbtsscenter@iastate.edu" TargetMode="External"/><Relationship Id="rId48" Type="http://schemas.openxmlformats.org/officeDocument/2006/relationships/hyperlink" Target="http://www.studentlegal.dso.iastate.edu/" TargetMode="External"/><Relationship Id="rId49" Type="http://schemas.openxmlformats.org/officeDocument/2006/relationships/hyperlink" Target="http://www.celt.iastate.edu/teaching/effective-teaching-practices/universal-design-for-learning-overview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fpm.iastate.edu/accessforeveryone/" TargetMode="External"/><Relationship Id="rId8" Type="http://schemas.openxmlformats.org/officeDocument/2006/relationships/hyperlink" Target="https://www.access-board.gov/" TargetMode="External"/><Relationship Id="rId9" Type="http://schemas.openxmlformats.org/officeDocument/2006/relationships/hyperlink" Target="http://adata.org/" TargetMode="External"/><Relationship Id="rId30" Type="http://schemas.openxmlformats.org/officeDocument/2006/relationships/hyperlink" Target="http://www.asc.dso.iastate.edu/" TargetMode="External"/><Relationship Id="rId31" Type="http://schemas.openxmlformats.org/officeDocument/2006/relationships/hyperlink" Target="mailto:success@iastate.edu" TargetMode="External"/><Relationship Id="rId32" Type="http://schemas.openxmlformats.org/officeDocument/2006/relationships/hyperlink" Target="mailto:tutorsrv@iastate.edu" TargetMode="External"/><Relationship Id="rId33" Type="http://schemas.openxmlformats.org/officeDocument/2006/relationships/hyperlink" Target="mailto:sistaff@iastate.edu" TargetMode="External"/><Relationship Id="rId34" Type="http://schemas.openxmlformats.org/officeDocument/2006/relationships/hyperlink" Target="mailto:success@iastate.edu" TargetMode="External"/><Relationship Id="rId35" Type="http://schemas.openxmlformats.org/officeDocument/2006/relationships/hyperlink" Target="http://www.asc.dso.iastate.edu/resources" TargetMode="External"/><Relationship Id="rId36" Type="http://schemas.openxmlformats.org/officeDocument/2006/relationships/hyperlink" Target="http://www.asc.dso.iastate.edu/ai" TargetMode="External"/><Relationship Id="rId37" Type="http://schemas.openxmlformats.org/officeDocument/2006/relationships/hyperlink" Target="mailto:writectr@iastate.edu" TargetMode="External"/><Relationship Id="rId38" Type="http://schemas.openxmlformats.org/officeDocument/2006/relationships/hyperlink" Target="http://www.wmc.dso.iastate.edu/" TargetMode="External"/><Relationship Id="rId39" Type="http://schemas.openxmlformats.org/officeDocument/2006/relationships/hyperlink" Target="http://www.counseling.iastate.edu/?redirected=" TargetMode="External"/><Relationship Id="rId20" Type="http://schemas.openxmlformats.org/officeDocument/2006/relationships/hyperlink" Target="http://www.digitalaccess.iastate.edu" TargetMode="External"/><Relationship Id="rId21" Type="http://schemas.openxmlformats.org/officeDocument/2006/relationships/hyperlink" Target="http://web.iastate.edu/access/" TargetMode="External"/><Relationship Id="rId22" Type="http://schemas.openxmlformats.org/officeDocument/2006/relationships/hyperlink" Target="http://accessibility.voxmedia.com/?_ga=1.239092928.276443419.1469467045" TargetMode="External"/><Relationship Id="rId23" Type="http://schemas.openxmlformats.org/officeDocument/2006/relationships/hyperlink" Target="https://opentextbc.ca/accessibilitytoolkit/" TargetMode="External"/><Relationship Id="rId24" Type="http://schemas.openxmlformats.org/officeDocument/2006/relationships/hyperlink" Target="http://wave.webaim.org" TargetMode="External"/><Relationship Id="rId25" Type="http://schemas.openxmlformats.org/officeDocument/2006/relationships/hyperlink" Target="http://www.w3.org/WAI/WCAG20/quickref/" TargetMode="External"/><Relationship Id="rId26" Type="http://schemas.openxmlformats.org/officeDocument/2006/relationships/hyperlink" Target="http://www.sdr.dso.iastate.edu/" TargetMode="External"/><Relationship Id="rId27" Type="http://schemas.openxmlformats.org/officeDocument/2006/relationships/hyperlink" Target="http://www.sdr.dso.iastate.edu/staff/deptliaisons.html" TargetMode="External"/><Relationship Id="rId28" Type="http://schemas.openxmlformats.org/officeDocument/2006/relationships/hyperlink" Target="http://www.studentassistance.dso.iastate.edu/" TargetMode="External"/><Relationship Id="rId29" Type="http://schemas.openxmlformats.org/officeDocument/2006/relationships/hyperlink" Target="http://www.sdr.dso.iastate.edu/grievance" TargetMode="External"/><Relationship Id="rId10" Type="http://schemas.openxmlformats.org/officeDocument/2006/relationships/hyperlink" Target="http://idea.ap.buffalo.edu/" TargetMode="External"/><Relationship Id="rId11" Type="http://schemas.openxmlformats.org/officeDocument/2006/relationships/hyperlink" Target="https://ncsu.edu/ncsu/design/cud/" TargetMode="External"/><Relationship Id="rId12" Type="http://schemas.openxmlformats.org/officeDocument/2006/relationships/hyperlink" Target="https://www.disability.gov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o.iastate.edu/access/related-service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1020</Words>
  <Characters>5814</Characters>
  <Application>Microsoft Macintosh Word</Application>
  <DocSecurity>0</DocSecurity>
  <Lines>48</Lines>
  <Paragraphs>13</Paragraphs>
  <ScaleCrop>false</ScaleCrop>
  <LinksUpToDate>false</LinksUpToDate>
  <CharactersWithSpaces>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17</cp:revision>
  <cp:lastPrinted>2016-09-21T15:18:00Z</cp:lastPrinted>
  <dcterms:created xsi:type="dcterms:W3CDTF">2009-11-23T22:41:00Z</dcterms:created>
  <dcterms:modified xsi:type="dcterms:W3CDTF">2016-09-21T15:30:00Z</dcterms:modified>
</cp:coreProperties>
</file>